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50F382F" w14:textId="77777777" w:rsidR="003C44E3" w:rsidRPr="006B55BA" w:rsidRDefault="003C44E3" w:rsidP="006B55BA">
      <w:pPr>
        <w:pStyle w:val="2"/>
        <w:spacing w:line="360" w:lineRule="auto"/>
        <w:jc w:val="both"/>
        <w:rPr>
          <w:rFonts w:ascii="Times New Roman" w:hAnsi="Times New Roman" w:cs="Times New Roman"/>
        </w:rPr>
      </w:pPr>
      <w:bookmarkStart w:id="0" w:name="_Toc384177019"/>
      <w:r w:rsidRPr="006B55BA">
        <w:rPr>
          <w:rFonts w:ascii="Times New Roman" w:hAnsi="Times New Roman" w:cs="Times New Roman"/>
        </w:rPr>
        <w:t xml:space="preserve">SECTION 6 - SUBSECTION </w:t>
      </w:r>
      <w:bookmarkEnd w:id="0"/>
      <w:r w:rsidRPr="006B55BA">
        <w:rPr>
          <w:rFonts w:ascii="Times New Roman" w:hAnsi="Times New Roman" w:cs="Times New Roman"/>
        </w:rPr>
        <w:t>F</w:t>
      </w:r>
    </w:p>
    <w:p w14:paraId="33EB0DA2" w14:textId="77777777" w:rsidR="003C44E3" w:rsidRPr="006B55BA" w:rsidRDefault="003C44E3" w:rsidP="006B55BA">
      <w:pPr>
        <w:pStyle w:val="2"/>
        <w:spacing w:before="0" w:after="0" w:line="360" w:lineRule="auto"/>
        <w:ind w:left="0" w:firstLine="0"/>
        <w:jc w:val="both"/>
        <w:rPr>
          <w:rFonts w:ascii="Times New Roman" w:hAnsi="Times New Roman" w:cs="Times New Roman"/>
        </w:rPr>
      </w:pPr>
      <w:bookmarkStart w:id="1" w:name="_Toc384177020"/>
      <w:r w:rsidRPr="006B55BA">
        <w:rPr>
          <w:rFonts w:ascii="Times New Roman" w:hAnsi="Times New Roman" w:cs="Times New Roman"/>
        </w:rPr>
        <w:t>ADMINISTRATIVE AND SPECIAL FURNITURE AND ACCESSORIES</w:t>
      </w:r>
      <w:bookmarkEnd w:id="1"/>
      <w:r w:rsidRPr="006B55BA">
        <w:rPr>
          <w:rFonts w:ascii="Times New Roman" w:hAnsi="Times New Roman" w:cs="Times New Roman"/>
        </w:rPr>
        <w:t xml:space="preserve"> </w:t>
      </w:r>
    </w:p>
    <w:p w14:paraId="5B76E048" w14:textId="77777777" w:rsidR="003C44E3" w:rsidRPr="006B55BA" w:rsidRDefault="003C44E3" w:rsidP="006B55BA">
      <w:pPr>
        <w:bidi w:val="0"/>
        <w:spacing w:line="360" w:lineRule="auto"/>
        <w:jc w:val="both"/>
        <w:rPr>
          <w:rFonts w:cs="Times New Roman"/>
        </w:rPr>
      </w:pPr>
    </w:p>
    <w:p w14:paraId="7A872197" w14:textId="77777777" w:rsidR="003C44E3" w:rsidRPr="006B55BA" w:rsidRDefault="003C44E3" w:rsidP="006B55BA">
      <w:pPr>
        <w:pStyle w:val="3"/>
        <w:tabs>
          <w:tab w:val="clear" w:pos="851"/>
        </w:tabs>
        <w:spacing w:line="360" w:lineRule="auto"/>
        <w:jc w:val="both"/>
        <w:rPr>
          <w:rFonts w:ascii="Times New Roman" w:hAnsi="Times New Roman" w:cs="Times New Roman"/>
        </w:rPr>
      </w:pPr>
      <w:r w:rsidRPr="006B55BA">
        <w:rPr>
          <w:rFonts w:ascii="Times New Roman" w:hAnsi="Times New Roman" w:cs="Times New Roman"/>
        </w:rPr>
        <w:t>CONTENTS</w:t>
      </w:r>
    </w:p>
    <w:p w14:paraId="2D208C3A" w14:textId="77777777" w:rsidR="003C44E3" w:rsidRPr="006B55BA" w:rsidRDefault="003C44E3" w:rsidP="006B55BA">
      <w:pPr>
        <w:bidi w:val="0"/>
        <w:spacing w:line="360" w:lineRule="auto"/>
        <w:jc w:val="both"/>
        <w:rPr>
          <w:rFonts w:cs="Times New Roman"/>
        </w:rPr>
      </w:pPr>
    </w:p>
    <w:p w14:paraId="54B055F9" w14:textId="77777777" w:rsidR="003C44E3" w:rsidRPr="006B55BA" w:rsidRDefault="003C44E3" w:rsidP="00204282">
      <w:pPr>
        <w:pStyle w:val="TAC1"/>
        <w:tabs>
          <w:tab w:val="clear" w:pos="9356"/>
          <w:tab w:val="right" w:leader="dot" w:pos="8364"/>
        </w:tabs>
        <w:spacing w:line="360" w:lineRule="auto"/>
        <w:jc w:val="both"/>
        <w:rPr>
          <w:rFonts w:ascii="Times New Roman" w:hAnsi="Times New Roman" w:cs="Times New Roman"/>
        </w:rPr>
      </w:pPr>
      <w:r w:rsidRPr="006B55BA">
        <w:rPr>
          <w:rFonts w:ascii="Times New Roman" w:hAnsi="Times New Roman" w:cs="Times New Roman"/>
        </w:rPr>
        <w:t>1.</w:t>
      </w:r>
      <w:r w:rsidRPr="006B55BA">
        <w:rPr>
          <w:rFonts w:ascii="Times New Roman" w:hAnsi="Times New Roman" w:cs="Times New Roman"/>
        </w:rPr>
        <w:tab/>
        <w:t>General</w:t>
      </w:r>
      <w:r w:rsidRPr="006B55BA">
        <w:rPr>
          <w:rFonts w:ascii="Times New Roman" w:hAnsi="Times New Roman" w:cs="Times New Roman"/>
        </w:rPr>
        <w:tab/>
        <w:t>6F-2</w:t>
      </w:r>
    </w:p>
    <w:p w14:paraId="0BDF278C" w14:textId="77777777" w:rsidR="003C44E3" w:rsidRPr="006B55BA" w:rsidRDefault="003C44E3" w:rsidP="00204282">
      <w:pPr>
        <w:pStyle w:val="TAC1"/>
        <w:tabs>
          <w:tab w:val="clear" w:pos="9356"/>
          <w:tab w:val="right" w:leader="dot" w:pos="8364"/>
        </w:tabs>
        <w:spacing w:line="360" w:lineRule="auto"/>
        <w:jc w:val="both"/>
        <w:rPr>
          <w:rFonts w:ascii="Times New Roman" w:hAnsi="Times New Roman" w:cs="Times New Roman"/>
        </w:rPr>
      </w:pPr>
      <w:r w:rsidRPr="006B55BA">
        <w:rPr>
          <w:rFonts w:ascii="Times New Roman" w:hAnsi="Times New Roman" w:cs="Times New Roman"/>
        </w:rPr>
        <w:t>2.</w:t>
      </w:r>
      <w:r w:rsidRPr="006B55BA">
        <w:rPr>
          <w:rFonts w:ascii="Times New Roman" w:hAnsi="Times New Roman" w:cs="Times New Roman"/>
        </w:rPr>
        <w:tab/>
        <w:t>Accessories</w:t>
      </w:r>
      <w:r w:rsidRPr="006B55BA">
        <w:rPr>
          <w:rFonts w:ascii="Times New Roman" w:hAnsi="Times New Roman" w:cs="Times New Roman"/>
        </w:rPr>
        <w:tab/>
        <w:t>6F-3</w:t>
      </w:r>
    </w:p>
    <w:p w14:paraId="0AFCE387" w14:textId="77777777" w:rsidR="003C44E3" w:rsidRPr="006B55BA" w:rsidRDefault="003C44E3" w:rsidP="00204282">
      <w:pPr>
        <w:pStyle w:val="TAC1"/>
        <w:tabs>
          <w:tab w:val="clear" w:pos="9356"/>
          <w:tab w:val="right" w:leader="dot" w:pos="8364"/>
        </w:tabs>
        <w:spacing w:line="360" w:lineRule="auto"/>
        <w:jc w:val="both"/>
        <w:rPr>
          <w:rFonts w:ascii="Times New Roman" w:hAnsi="Times New Roman" w:cs="Times New Roman"/>
        </w:rPr>
      </w:pPr>
      <w:r w:rsidRPr="006B55BA">
        <w:rPr>
          <w:rFonts w:ascii="Times New Roman" w:hAnsi="Times New Roman" w:cs="Times New Roman"/>
        </w:rPr>
        <w:t>3.</w:t>
      </w:r>
      <w:r w:rsidRPr="006B55BA">
        <w:rPr>
          <w:rFonts w:ascii="Times New Roman" w:hAnsi="Times New Roman" w:cs="Times New Roman"/>
        </w:rPr>
        <w:tab/>
        <w:t>Special furniture</w:t>
      </w:r>
      <w:r w:rsidRPr="006B55BA">
        <w:rPr>
          <w:rFonts w:ascii="Times New Roman" w:hAnsi="Times New Roman" w:cs="Times New Roman"/>
        </w:rPr>
        <w:tab/>
        <w:t>6F-4</w:t>
      </w:r>
    </w:p>
    <w:p w14:paraId="22B17854" w14:textId="77777777" w:rsidR="003C44E3" w:rsidRPr="006B55BA" w:rsidRDefault="003C44E3" w:rsidP="00204282">
      <w:pPr>
        <w:pStyle w:val="TAC1"/>
        <w:tabs>
          <w:tab w:val="clear" w:pos="9356"/>
          <w:tab w:val="right" w:leader="dot" w:pos="8364"/>
        </w:tabs>
        <w:spacing w:line="360" w:lineRule="auto"/>
        <w:jc w:val="both"/>
        <w:rPr>
          <w:rFonts w:ascii="Times New Roman" w:hAnsi="Times New Roman" w:cs="Times New Roman"/>
        </w:rPr>
      </w:pPr>
      <w:r w:rsidRPr="006B55BA">
        <w:rPr>
          <w:rFonts w:ascii="Times New Roman" w:hAnsi="Times New Roman" w:cs="Times New Roman"/>
        </w:rPr>
        <w:t>4.</w:t>
      </w:r>
      <w:r w:rsidRPr="006B55BA">
        <w:rPr>
          <w:rFonts w:ascii="Times New Roman" w:hAnsi="Times New Roman" w:cs="Times New Roman"/>
        </w:rPr>
        <w:tab/>
        <w:t>Work tables (for maintenance)</w:t>
      </w:r>
      <w:r w:rsidRPr="006B55BA">
        <w:rPr>
          <w:rFonts w:ascii="Times New Roman" w:hAnsi="Times New Roman" w:cs="Times New Roman"/>
        </w:rPr>
        <w:tab/>
        <w:t>6F-5</w:t>
      </w:r>
    </w:p>
    <w:p w14:paraId="0D61F088" w14:textId="77777777" w:rsidR="003C44E3" w:rsidRPr="006B55BA" w:rsidRDefault="003C44E3" w:rsidP="00204282">
      <w:pPr>
        <w:pStyle w:val="TAC1"/>
        <w:tabs>
          <w:tab w:val="clear" w:pos="9356"/>
          <w:tab w:val="right" w:leader="dot" w:pos="8364"/>
        </w:tabs>
        <w:spacing w:line="360" w:lineRule="auto"/>
        <w:jc w:val="both"/>
        <w:rPr>
          <w:rFonts w:ascii="Times New Roman" w:hAnsi="Times New Roman" w:cs="Times New Roman"/>
        </w:rPr>
      </w:pPr>
      <w:r w:rsidRPr="006B55BA">
        <w:rPr>
          <w:rFonts w:ascii="Times New Roman" w:hAnsi="Times New Roman" w:cs="Times New Roman"/>
        </w:rPr>
        <w:t>5.</w:t>
      </w:r>
      <w:r w:rsidRPr="006B55BA">
        <w:rPr>
          <w:rFonts w:ascii="Times New Roman" w:hAnsi="Times New Roman" w:cs="Times New Roman"/>
        </w:rPr>
        <w:tab/>
        <w:t>Arms for suspension of screens</w:t>
      </w:r>
      <w:r w:rsidRPr="006B55BA">
        <w:rPr>
          <w:rFonts w:ascii="Times New Roman" w:hAnsi="Times New Roman" w:cs="Times New Roman"/>
        </w:rPr>
        <w:tab/>
        <w:t>6F-5</w:t>
      </w:r>
    </w:p>
    <w:p w14:paraId="015545DC" w14:textId="77777777" w:rsidR="003C44E3" w:rsidRPr="006B55BA" w:rsidRDefault="003C44E3" w:rsidP="00204282">
      <w:pPr>
        <w:pStyle w:val="TAC1"/>
        <w:tabs>
          <w:tab w:val="clear" w:pos="9356"/>
          <w:tab w:val="right" w:leader="dot" w:pos="8364"/>
        </w:tabs>
        <w:spacing w:line="360" w:lineRule="auto"/>
        <w:jc w:val="both"/>
        <w:rPr>
          <w:rFonts w:ascii="Times New Roman" w:hAnsi="Times New Roman" w:cs="Times New Roman"/>
        </w:rPr>
      </w:pPr>
      <w:r w:rsidRPr="006B55BA">
        <w:rPr>
          <w:rFonts w:ascii="Times New Roman" w:hAnsi="Times New Roman" w:cs="Times New Roman"/>
        </w:rPr>
        <w:t>6.</w:t>
      </w:r>
      <w:r w:rsidRPr="006B55BA">
        <w:rPr>
          <w:rFonts w:ascii="Times New Roman" w:hAnsi="Times New Roman" w:cs="Times New Roman"/>
        </w:rPr>
        <w:tab/>
        <w:t>Administrative equipment and furniture</w:t>
      </w:r>
      <w:r w:rsidRPr="006B55BA">
        <w:rPr>
          <w:rFonts w:ascii="Times New Roman" w:hAnsi="Times New Roman" w:cs="Times New Roman"/>
        </w:rPr>
        <w:tab/>
        <w:t>6F-6</w:t>
      </w:r>
    </w:p>
    <w:p w14:paraId="3F65C218" w14:textId="77777777" w:rsidR="003C44E3" w:rsidRPr="006B55BA" w:rsidRDefault="003C44E3" w:rsidP="00204282">
      <w:pPr>
        <w:pStyle w:val="TAC1"/>
        <w:tabs>
          <w:tab w:val="clear" w:pos="9356"/>
          <w:tab w:val="right" w:leader="dot" w:pos="8364"/>
        </w:tabs>
        <w:spacing w:line="360" w:lineRule="auto"/>
        <w:jc w:val="both"/>
        <w:rPr>
          <w:rFonts w:ascii="Times New Roman" w:hAnsi="Times New Roman" w:cs="Times New Roman"/>
        </w:rPr>
      </w:pPr>
      <w:r w:rsidRPr="006B55BA">
        <w:rPr>
          <w:rFonts w:ascii="Times New Roman" w:hAnsi="Times New Roman" w:cs="Times New Roman"/>
        </w:rPr>
        <w:t>7.</w:t>
      </w:r>
      <w:r w:rsidRPr="006B55BA">
        <w:rPr>
          <w:rFonts w:ascii="Times New Roman" w:hAnsi="Times New Roman" w:cs="Times New Roman"/>
        </w:rPr>
        <w:tab/>
        <w:t>Standard office set</w:t>
      </w:r>
      <w:r w:rsidRPr="006B55BA">
        <w:rPr>
          <w:rFonts w:ascii="Times New Roman" w:hAnsi="Times New Roman" w:cs="Times New Roman"/>
        </w:rPr>
        <w:tab/>
        <w:t>6F-7</w:t>
      </w:r>
    </w:p>
    <w:p w14:paraId="3DD3DCE6" w14:textId="77777777" w:rsidR="003C44E3" w:rsidRPr="006B55BA" w:rsidRDefault="003C44E3" w:rsidP="006B55BA">
      <w:pPr>
        <w:bidi w:val="0"/>
        <w:spacing w:line="360" w:lineRule="auto"/>
        <w:jc w:val="both"/>
        <w:rPr>
          <w:rFonts w:cs="Times New Roman"/>
        </w:rPr>
      </w:pPr>
    </w:p>
    <w:p w14:paraId="03CE421E" w14:textId="77777777" w:rsidR="003C44E3" w:rsidRPr="006B55BA" w:rsidRDefault="003C44E3" w:rsidP="006B55BA">
      <w:pPr>
        <w:bidi w:val="0"/>
        <w:spacing w:line="360" w:lineRule="auto"/>
        <w:jc w:val="both"/>
        <w:rPr>
          <w:rFonts w:cs="Times New Roman"/>
        </w:rPr>
      </w:pPr>
    </w:p>
    <w:p w14:paraId="1ACB3538" w14:textId="77777777" w:rsidR="003C44E3" w:rsidRPr="006B55BA" w:rsidRDefault="003C44E3" w:rsidP="006B55BA">
      <w:pPr>
        <w:pStyle w:val="2"/>
        <w:spacing w:line="360" w:lineRule="auto"/>
        <w:jc w:val="both"/>
        <w:rPr>
          <w:rFonts w:ascii="Times New Roman" w:hAnsi="Times New Roman" w:cs="Times New Roman"/>
        </w:rPr>
      </w:pPr>
      <w:r w:rsidRPr="006B55BA">
        <w:rPr>
          <w:rFonts w:ascii="Times New Roman" w:hAnsi="Times New Roman" w:cs="Times New Roman"/>
        </w:rPr>
        <w:br w:type="page"/>
      </w:r>
      <w:bookmarkStart w:id="2" w:name="_Toc384177021"/>
      <w:r w:rsidRPr="006B55BA">
        <w:rPr>
          <w:rFonts w:ascii="Times New Roman" w:hAnsi="Times New Roman" w:cs="Times New Roman"/>
        </w:rPr>
        <w:lastRenderedPageBreak/>
        <w:t>1.</w:t>
      </w:r>
      <w:r w:rsidRPr="006B55BA">
        <w:rPr>
          <w:rFonts w:ascii="Times New Roman" w:hAnsi="Times New Roman" w:cs="Times New Roman"/>
        </w:rPr>
        <w:tab/>
        <w:t>General</w:t>
      </w:r>
      <w:bookmarkEnd w:id="2"/>
    </w:p>
    <w:p w14:paraId="00C5614A" w14:textId="77777777" w:rsidR="00AB38C1" w:rsidRPr="006B55BA" w:rsidRDefault="003C44E3" w:rsidP="006B55BA">
      <w:pPr>
        <w:pStyle w:val="3"/>
        <w:spacing w:line="360" w:lineRule="auto"/>
        <w:jc w:val="both"/>
        <w:rPr>
          <w:rFonts w:ascii="Times New Roman" w:hAnsi="Times New Roman" w:cs="Times New Roman"/>
        </w:rPr>
      </w:pPr>
      <w:r w:rsidRPr="006B55BA">
        <w:rPr>
          <w:rFonts w:ascii="Times New Roman" w:hAnsi="Times New Roman" w:cs="Times New Roman"/>
        </w:rPr>
        <w:t>1.1</w:t>
      </w:r>
      <w:r w:rsidRPr="006B55BA">
        <w:rPr>
          <w:rFonts w:ascii="Times New Roman" w:hAnsi="Times New Roman" w:cs="Times New Roman"/>
        </w:rPr>
        <w:tab/>
        <w:t xml:space="preserve">In the planning of the </w:t>
      </w:r>
      <w:r w:rsidR="00C8002F" w:rsidRPr="006B55BA">
        <w:rPr>
          <w:rFonts w:ascii="Times New Roman" w:hAnsi="Times New Roman" w:cs="Times New Roman"/>
        </w:rPr>
        <w:t>site</w:t>
      </w:r>
      <w:r w:rsidRPr="006B55BA">
        <w:rPr>
          <w:rFonts w:ascii="Times New Roman" w:hAnsi="Times New Roman" w:cs="Times New Roman"/>
        </w:rPr>
        <w:t xml:space="preserve"> and its complexes, the extensive furniture required and the special furniture for the workrooms will be taken into consideration.</w:t>
      </w:r>
    </w:p>
    <w:p w14:paraId="2F321359" w14:textId="77777777" w:rsidR="003C44E3" w:rsidRPr="006B55BA" w:rsidRDefault="003C44E3" w:rsidP="006B55BA">
      <w:pPr>
        <w:pStyle w:val="3"/>
        <w:spacing w:line="360" w:lineRule="auto"/>
        <w:jc w:val="both"/>
        <w:rPr>
          <w:rFonts w:ascii="Times New Roman" w:hAnsi="Times New Roman" w:cs="Times New Roman"/>
        </w:rPr>
      </w:pPr>
      <w:r w:rsidRPr="006B55BA">
        <w:rPr>
          <w:rFonts w:ascii="Times New Roman" w:hAnsi="Times New Roman" w:cs="Times New Roman"/>
        </w:rPr>
        <w:t>1.2</w:t>
      </w:r>
      <w:r w:rsidR="00AB38C1" w:rsidRPr="006B55BA">
        <w:rPr>
          <w:rFonts w:ascii="Times New Roman" w:hAnsi="Times New Roman" w:cs="Times New Roman"/>
        </w:rPr>
        <w:t xml:space="preserve">      In </w:t>
      </w:r>
      <w:r w:rsidRPr="006B55BA">
        <w:rPr>
          <w:rFonts w:ascii="Times New Roman" w:hAnsi="Times New Roman" w:cs="Times New Roman"/>
        </w:rPr>
        <w:t xml:space="preserve">light of the </w:t>
      </w:r>
      <w:r w:rsidR="00F212BB" w:rsidRPr="006B55BA">
        <w:rPr>
          <w:rFonts w:ascii="Times New Roman" w:hAnsi="Times New Roman" w:cs="Times New Roman"/>
        </w:rPr>
        <w:t>previously mentioned</w:t>
      </w:r>
      <w:r w:rsidRPr="006B55BA">
        <w:rPr>
          <w:rFonts w:ascii="Times New Roman" w:hAnsi="Times New Roman" w:cs="Times New Roman"/>
        </w:rPr>
        <w:t xml:space="preserve">, all the administrative </w:t>
      </w:r>
      <w:r w:rsidR="00C8002F" w:rsidRPr="006B55BA">
        <w:rPr>
          <w:rFonts w:ascii="Times New Roman" w:hAnsi="Times New Roman" w:cs="Times New Roman"/>
        </w:rPr>
        <w:t xml:space="preserve">furniture as well as </w:t>
      </w:r>
      <w:r w:rsidRPr="006B55BA">
        <w:rPr>
          <w:rFonts w:ascii="Times New Roman" w:hAnsi="Times New Roman" w:cs="Times New Roman"/>
        </w:rPr>
        <w:t>special furniture and accessories required for operation and functioning of all the tasks throughout the installation will be manufactured and supplied</w:t>
      </w:r>
      <w:r w:rsidR="00655B3D" w:rsidRPr="006B55BA">
        <w:rPr>
          <w:rFonts w:ascii="Times New Roman" w:hAnsi="Times New Roman" w:cs="Times New Roman"/>
        </w:rPr>
        <w:t xml:space="preserve"> by the supplier</w:t>
      </w:r>
      <w:r w:rsidRPr="006B55BA">
        <w:rPr>
          <w:rFonts w:ascii="Times New Roman" w:hAnsi="Times New Roman" w:cs="Times New Roman"/>
        </w:rPr>
        <w:t>.</w:t>
      </w:r>
    </w:p>
    <w:p w14:paraId="2F1D1167" w14:textId="77777777" w:rsidR="00AB38C1" w:rsidRPr="005676C8" w:rsidRDefault="003C44E3" w:rsidP="005676C8">
      <w:pPr>
        <w:pStyle w:val="HTML"/>
        <w:shd w:val="clear" w:color="auto" w:fill="FFFFFF"/>
        <w:bidi w:val="0"/>
        <w:spacing w:line="360" w:lineRule="auto"/>
        <w:ind w:left="709" w:hanging="709"/>
        <w:jc w:val="both"/>
        <w:rPr>
          <w:rFonts w:ascii="Times New Roman" w:hAnsi="Times New Roman"/>
          <w:bCs/>
          <w:sz w:val="24"/>
          <w:szCs w:val="24"/>
        </w:rPr>
      </w:pPr>
      <w:r w:rsidRPr="006B55BA">
        <w:rPr>
          <w:rFonts w:ascii="Times New Roman" w:hAnsi="Times New Roman"/>
          <w:bCs/>
          <w:sz w:val="24"/>
          <w:szCs w:val="24"/>
        </w:rPr>
        <w:t>1.3</w:t>
      </w:r>
      <w:r w:rsidRPr="006B55BA">
        <w:rPr>
          <w:rFonts w:ascii="Times New Roman" w:hAnsi="Times New Roman"/>
          <w:bCs/>
          <w:sz w:val="24"/>
          <w:szCs w:val="24"/>
        </w:rPr>
        <w:tab/>
      </w:r>
      <w:r w:rsidR="00AB38C1" w:rsidRPr="005676C8">
        <w:rPr>
          <w:rFonts w:ascii="Times New Roman" w:hAnsi="Times New Roman"/>
          <w:bCs/>
          <w:sz w:val="24"/>
          <w:szCs w:val="24"/>
        </w:rPr>
        <w:t>The furniture plan including the choice of colors will be executed by the architect</w:t>
      </w:r>
      <w:r w:rsidR="005676C8" w:rsidRPr="005676C8">
        <w:rPr>
          <w:rFonts w:ascii="Times New Roman" w:hAnsi="Times New Roman"/>
          <w:bCs/>
          <w:sz w:val="24"/>
          <w:szCs w:val="24"/>
        </w:rPr>
        <w:t xml:space="preserve"> </w:t>
      </w:r>
      <w:r w:rsidR="00AB38C1" w:rsidRPr="005676C8">
        <w:rPr>
          <w:rFonts w:ascii="Times New Roman" w:hAnsi="Times New Roman"/>
          <w:bCs/>
          <w:sz w:val="24"/>
          <w:szCs w:val="24"/>
        </w:rPr>
        <w:t>and will be offered for customer approval</w:t>
      </w:r>
      <w:r w:rsidR="00B22FD0" w:rsidRPr="005676C8">
        <w:rPr>
          <w:rFonts w:ascii="Times New Roman" w:hAnsi="Times New Roman"/>
          <w:bCs/>
          <w:sz w:val="24"/>
          <w:szCs w:val="24"/>
        </w:rPr>
        <w:t>.</w:t>
      </w:r>
      <w:r w:rsidR="005676C8">
        <w:rPr>
          <w:rFonts w:ascii="Times New Roman" w:hAnsi="Times New Roman"/>
          <w:bCs/>
          <w:sz w:val="24"/>
          <w:szCs w:val="24"/>
        </w:rPr>
        <w:t xml:space="preserve"> </w:t>
      </w:r>
      <w:r w:rsidR="00AB38C1" w:rsidRPr="005676C8">
        <w:rPr>
          <w:rFonts w:ascii="Times New Roman" w:hAnsi="Times New Roman"/>
          <w:bCs/>
          <w:sz w:val="24"/>
          <w:szCs w:val="24"/>
        </w:rPr>
        <w:t>There will be an exhibition to show the furniture</w:t>
      </w:r>
      <w:r w:rsidR="005676C8">
        <w:rPr>
          <w:rFonts w:ascii="Times New Roman" w:hAnsi="Times New Roman"/>
          <w:bCs/>
          <w:sz w:val="24"/>
          <w:szCs w:val="24"/>
        </w:rPr>
        <w:t xml:space="preserve">. </w:t>
      </w:r>
      <w:r w:rsidR="00B22FD0" w:rsidRPr="005676C8">
        <w:rPr>
          <w:rFonts w:ascii="Times New Roman" w:hAnsi="Times New Roman"/>
          <w:bCs/>
          <w:sz w:val="24"/>
          <w:szCs w:val="24"/>
        </w:rPr>
        <w:t>The customer will approve chosen furniture</w:t>
      </w:r>
      <w:r w:rsidR="005676C8">
        <w:rPr>
          <w:rFonts w:ascii="Times New Roman" w:hAnsi="Times New Roman"/>
          <w:bCs/>
          <w:sz w:val="24"/>
          <w:szCs w:val="24"/>
        </w:rPr>
        <w:t>.</w:t>
      </w:r>
    </w:p>
    <w:p w14:paraId="09317A1F" w14:textId="77777777" w:rsidR="00AB38C1" w:rsidRPr="006B55BA" w:rsidRDefault="00AB38C1" w:rsidP="006B55BA">
      <w:pPr>
        <w:pStyle w:val="HTML"/>
        <w:shd w:val="clear" w:color="auto" w:fill="FFFFFF"/>
        <w:bidi w:val="0"/>
        <w:rPr>
          <w:rFonts w:ascii="Times New Roman" w:hAnsi="Times New Roman"/>
          <w:bCs/>
          <w:sz w:val="24"/>
          <w:szCs w:val="24"/>
        </w:rPr>
      </w:pPr>
      <w:r w:rsidRPr="006B55BA">
        <w:rPr>
          <w:rFonts w:ascii="Times New Roman" w:hAnsi="Times New Roman"/>
          <w:bCs/>
          <w:sz w:val="24"/>
          <w:szCs w:val="24"/>
        </w:rPr>
        <w:t xml:space="preserve">                                       </w:t>
      </w:r>
    </w:p>
    <w:p w14:paraId="4A269CFD" w14:textId="77777777" w:rsidR="003C44E3" w:rsidRPr="006B55BA" w:rsidRDefault="00AB38C1" w:rsidP="005676C8">
      <w:pPr>
        <w:pStyle w:val="3"/>
        <w:spacing w:line="360" w:lineRule="auto"/>
        <w:jc w:val="both"/>
        <w:rPr>
          <w:rFonts w:ascii="Times New Roman" w:hAnsi="Times New Roman" w:cs="Times New Roman"/>
        </w:rPr>
      </w:pPr>
      <w:r w:rsidRPr="006B55BA">
        <w:rPr>
          <w:rFonts w:ascii="Times New Roman" w:hAnsi="Times New Roman" w:cs="Times New Roman"/>
        </w:rPr>
        <w:t xml:space="preserve">1.4    </w:t>
      </w:r>
      <w:r w:rsidR="003C44E3" w:rsidRPr="006B55BA">
        <w:rPr>
          <w:rFonts w:ascii="Times New Roman" w:hAnsi="Times New Roman" w:cs="Times New Roman"/>
        </w:rPr>
        <w:t>The general characteristics of all the items and accessories required are presented below.</w:t>
      </w:r>
    </w:p>
    <w:p w14:paraId="46616E10" w14:textId="77777777" w:rsidR="003C44E3" w:rsidRPr="006B55BA" w:rsidRDefault="003C44E3" w:rsidP="006B55BA">
      <w:pPr>
        <w:pStyle w:val="Style1"/>
        <w:spacing w:line="360" w:lineRule="auto"/>
        <w:ind w:right="0" w:hanging="1702"/>
        <w:jc w:val="both"/>
        <w:rPr>
          <w:rFonts w:ascii="Times New Roman" w:hAnsi="Times New Roman" w:cs="Times New Roman"/>
        </w:rPr>
      </w:pPr>
      <w:r w:rsidRPr="006B55BA">
        <w:rPr>
          <w:rFonts w:ascii="Times New Roman" w:hAnsi="Times New Roman" w:cs="Times New Roman"/>
        </w:rPr>
        <w:t>1.</w:t>
      </w:r>
      <w:r w:rsidR="00AB38C1" w:rsidRPr="006B55BA">
        <w:rPr>
          <w:rFonts w:ascii="Times New Roman" w:hAnsi="Times New Roman" w:cs="Times New Roman"/>
        </w:rPr>
        <w:t>5</w:t>
      </w:r>
      <w:r w:rsidRPr="006B55BA">
        <w:rPr>
          <w:rFonts w:ascii="Times New Roman" w:hAnsi="Times New Roman" w:cs="Times New Roman"/>
        </w:rPr>
        <w:tab/>
      </w:r>
      <w:r w:rsidRPr="006B55BA">
        <w:rPr>
          <w:rFonts w:ascii="Times New Roman" w:hAnsi="Times New Roman" w:cs="Times New Roman"/>
          <w:u w:val="single"/>
        </w:rPr>
        <w:t>Chairs – General requirements</w:t>
      </w:r>
    </w:p>
    <w:p w14:paraId="22C83D5F" w14:textId="77777777" w:rsidR="003C44E3" w:rsidRPr="006B55BA" w:rsidRDefault="003C44E3" w:rsidP="006B55BA">
      <w:pPr>
        <w:pStyle w:val="text-1"/>
        <w:spacing w:line="360" w:lineRule="auto"/>
        <w:jc w:val="both"/>
        <w:rPr>
          <w:rFonts w:ascii="Times New Roman" w:hAnsi="Times New Roman" w:cs="Times New Roman"/>
          <w:u w:val="single"/>
        </w:rPr>
      </w:pPr>
      <w:r w:rsidRPr="006B55BA">
        <w:rPr>
          <w:rFonts w:ascii="Times New Roman" w:hAnsi="Times New Roman" w:cs="Times New Roman"/>
          <w:u w:val="single"/>
        </w:rPr>
        <w:t>Chair base</w:t>
      </w:r>
    </w:p>
    <w:p w14:paraId="76E72C04" w14:textId="77777777" w:rsidR="003C44E3" w:rsidRPr="006B55BA" w:rsidRDefault="003C44E3" w:rsidP="006B55BA">
      <w:pPr>
        <w:pStyle w:val="text-1"/>
        <w:spacing w:line="360" w:lineRule="auto"/>
        <w:jc w:val="both"/>
        <w:rPr>
          <w:rFonts w:ascii="Times New Roman" w:hAnsi="Times New Roman" w:cs="Times New Roman"/>
        </w:rPr>
      </w:pPr>
      <w:r w:rsidRPr="006B55BA">
        <w:rPr>
          <w:rFonts w:ascii="Times New Roman" w:hAnsi="Times New Roman" w:cs="Times New Roman"/>
        </w:rPr>
        <w:t>Five-ar</w:t>
      </w:r>
      <w:r w:rsidR="00E136E2" w:rsidRPr="006B55BA">
        <w:rPr>
          <w:rFonts w:ascii="Times New Roman" w:hAnsi="Times New Roman" w:cs="Times New Roman"/>
        </w:rPr>
        <w:t>m base of reinforced cast nylon;</w:t>
      </w:r>
      <w:r w:rsidRPr="006B55BA">
        <w:rPr>
          <w:rFonts w:ascii="Times New Roman" w:hAnsi="Times New Roman" w:cs="Times New Roman"/>
        </w:rPr>
        <w:t xml:space="preserve"> PVC made dual-wheel casters.</w:t>
      </w:r>
    </w:p>
    <w:p w14:paraId="1D9092BC" w14:textId="77777777" w:rsidR="003C44E3" w:rsidRPr="006B55BA" w:rsidRDefault="003C44E3" w:rsidP="006B55BA">
      <w:pPr>
        <w:pStyle w:val="text-1"/>
        <w:spacing w:line="360" w:lineRule="auto"/>
        <w:jc w:val="both"/>
        <w:rPr>
          <w:rFonts w:ascii="Times New Roman" w:hAnsi="Times New Roman" w:cs="Times New Roman"/>
          <w:u w:val="single"/>
        </w:rPr>
      </w:pPr>
      <w:r w:rsidRPr="006B55BA">
        <w:rPr>
          <w:rFonts w:ascii="Times New Roman" w:hAnsi="Times New Roman" w:cs="Times New Roman"/>
          <w:u w:val="single"/>
        </w:rPr>
        <w:t>Chair column</w:t>
      </w:r>
    </w:p>
    <w:p w14:paraId="4E5A04BF" w14:textId="77777777" w:rsidR="003C44E3" w:rsidRPr="006B55BA" w:rsidRDefault="003C44E3" w:rsidP="006B55BA">
      <w:pPr>
        <w:pStyle w:val="text-1"/>
        <w:spacing w:line="360" w:lineRule="auto"/>
        <w:jc w:val="both"/>
        <w:rPr>
          <w:rFonts w:ascii="Times New Roman" w:hAnsi="Times New Roman" w:cs="Times New Roman"/>
        </w:rPr>
      </w:pPr>
      <w:r w:rsidRPr="006B55BA">
        <w:rPr>
          <w:rFonts w:ascii="Times New Roman" w:hAnsi="Times New Roman" w:cs="Times New Roman"/>
        </w:rPr>
        <w:t>Three-sta</w:t>
      </w:r>
      <w:r w:rsidR="00E136E2" w:rsidRPr="006B55BA">
        <w:rPr>
          <w:rFonts w:ascii="Times New Roman" w:hAnsi="Times New Roman" w:cs="Times New Roman"/>
        </w:rPr>
        <w:t>ge telescopic with gas cylinder;</w:t>
      </w:r>
    </w:p>
    <w:p w14:paraId="6E74F40B" w14:textId="77777777" w:rsidR="003C44E3" w:rsidRPr="006B55BA" w:rsidRDefault="003C44E3" w:rsidP="006B55BA">
      <w:pPr>
        <w:pStyle w:val="text-1"/>
        <w:spacing w:line="360" w:lineRule="auto"/>
        <w:jc w:val="both"/>
        <w:rPr>
          <w:rFonts w:ascii="Times New Roman" w:hAnsi="Times New Roman" w:cs="Times New Roman"/>
          <w:u w:val="single"/>
        </w:rPr>
      </w:pPr>
      <w:r w:rsidRPr="006B55BA">
        <w:rPr>
          <w:rFonts w:ascii="Times New Roman" w:hAnsi="Times New Roman" w:cs="Times New Roman"/>
          <w:u w:val="single"/>
        </w:rPr>
        <w:t>Chair mechanism</w:t>
      </w:r>
    </w:p>
    <w:p w14:paraId="17C32FFA" w14:textId="77777777" w:rsidR="003C44E3" w:rsidRPr="006B55BA" w:rsidRDefault="003C44E3" w:rsidP="006B55BA">
      <w:pPr>
        <w:pStyle w:val="text-1"/>
        <w:spacing w:line="360" w:lineRule="auto"/>
        <w:jc w:val="both"/>
        <w:rPr>
          <w:rFonts w:ascii="Times New Roman" w:hAnsi="Times New Roman" w:cs="Times New Roman"/>
        </w:rPr>
      </w:pPr>
      <w:r w:rsidRPr="006B55BA">
        <w:rPr>
          <w:rFonts w:ascii="Times New Roman" w:hAnsi="Times New Roman" w:cs="Times New Roman"/>
        </w:rPr>
        <w:t>The executive chair will have a synchronous mechanism with auto-shock absorbers to allow backrest-to-seat angle adjustment using a single lever. Other models will have adjustable backrests.</w:t>
      </w:r>
    </w:p>
    <w:p w14:paraId="3614458A" w14:textId="77777777" w:rsidR="003C44E3" w:rsidRPr="006B55BA" w:rsidRDefault="003C44E3" w:rsidP="006B55BA">
      <w:pPr>
        <w:pStyle w:val="text-1"/>
        <w:spacing w:line="360" w:lineRule="auto"/>
        <w:jc w:val="both"/>
        <w:rPr>
          <w:rFonts w:ascii="Times New Roman" w:hAnsi="Times New Roman" w:cs="Times New Roman"/>
        </w:rPr>
      </w:pPr>
      <w:r w:rsidRPr="006B55BA">
        <w:rPr>
          <w:rFonts w:ascii="Times New Roman" w:hAnsi="Times New Roman" w:cs="Times New Roman"/>
          <w:u w:val="single"/>
        </w:rPr>
        <w:t>Chair seat</w:t>
      </w:r>
    </w:p>
    <w:p w14:paraId="42BC900E" w14:textId="77777777" w:rsidR="003C44E3" w:rsidRPr="006B55BA" w:rsidRDefault="003C44E3" w:rsidP="006B55BA">
      <w:pPr>
        <w:pStyle w:val="text-1"/>
        <w:spacing w:line="360" w:lineRule="auto"/>
        <w:jc w:val="both"/>
        <w:rPr>
          <w:rFonts w:ascii="Times New Roman" w:hAnsi="Times New Roman" w:cs="Times New Roman"/>
        </w:rPr>
      </w:pPr>
      <w:r w:rsidRPr="006B55BA">
        <w:rPr>
          <w:rFonts w:ascii="Times New Roman" w:hAnsi="Times New Roman" w:cs="Times New Roman"/>
        </w:rPr>
        <w:t>12-mm thick contoured hot-pressed plywood board upholstered in 10-mm thick polyurethane foam (or equivalent) with 28 kg/</w:t>
      </w:r>
      <w:r w:rsidR="00E136E2" w:rsidRPr="006B55BA">
        <w:rPr>
          <w:rFonts w:ascii="Times New Roman" w:hAnsi="Times New Roman" w:cs="Times New Roman"/>
        </w:rPr>
        <w:t>m</w:t>
      </w:r>
      <w:r w:rsidR="00E136E2" w:rsidRPr="006B55BA">
        <w:rPr>
          <w:rFonts w:ascii="Times New Roman" w:hAnsi="Times New Roman" w:cs="Times New Roman"/>
          <w:vertAlign w:val="superscript"/>
        </w:rPr>
        <w:t>2</w:t>
      </w:r>
      <w:r w:rsidR="00E136E2" w:rsidRPr="006B55BA">
        <w:rPr>
          <w:rFonts w:ascii="Times New Roman" w:hAnsi="Times New Roman" w:cs="Times New Roman"/>
        </w:rPr>
        <w:t xml:space="preserve"> density</w:t>
      </w:r>
    </w:p>
    <w:p w14:paraId="56EF4984" w14:textId="77777777" w:rsidR="003C44E3" w:rsidRPr="006B55BA" w:rsidRDefault="003C44E3" w:rsidP="006B55BA">
      <w:pPr>
        <w:pStyle w:val="text-1"/>
        <w:spacing w:line="360" w:lineRule="auto"/>
        <w:jc w:val="both"/>
        <w:rPr>
          <w:rFonts w:ascii="Times New Roman" w:hAnsi="Times New Roman" w:cs="Times New Roman"/>
          <w:u w:val="single"/>
        </w:rPr>
      </w:pPr>
      <w:r w:rsidRPr="006B55BA">
        <w:rPr>
          <w:rFonts w:ascii="Times New Roman" w:hAnsi="Times New Roman" w:cs="Times New Roman"/>
          <w:u w:val="single"/>
        </w:rPr>
        <w:t>Backrest</w:t>
      </w:r>
    </w:p>
    <w:p w14:paraId="34E44464" w14:textId="77777777" w:rsidR="003C44E3" w:rsidRPr="006B55BA" w:rsidRDefault="003C44E3" w:rsidP="006B55BA">
      <w:pPr>
        <w:pStyle w:val="text-1"/>
        <w:spacing w:line="360" w:lineRule="auto"/>
        <w:jc w:val="both"/>
        <w:rPr>
          <w:rFonts w:ascii="Times New Roman" w:hAnsi="Times New Roman" w:cs="Times New Roman"/>
        </w:rPr>
      </w:pPr>
      <w:r w:rsidRPr="006B55BA">
        <w:rPr>
          <w:rFonts w:ascii="Times New Roman" w:hAnsi="Times New Roman" w:cs="Times New Roman"/>
        </w:rPr>
        <w:t>12-mm thick plywood board upholstered in polyurethane foam, 30-mm thick on the inside and 10-mm thick on the outside.</w:t>
      </w:r>
    </w:p>
    <w:p w14:paraId="34207856" w14:textId="77777777" w:rsidR="00655B3D" w:rsidRPr="006B55BA" w:rsidRDefault="00655B3D" w:rsidP="006B55BA">
      <w:pPr>
        <w:pStyle w:val="text-1"/>
        <w:spacing w:line="360" w:lineRule="auto"/>
        <w:jc w:val="both"/>
        <w:rPr>
          <w:rFonts w:ascii="Times New Roman" w:hAnsi="Times New Roman" w:cs="Times New Roman"/>
        </w:rPr>
      </w:pPr>
    </w:p>
    <w:p w14:paraId="5CB54412" w14:textId="77777777" w:rsidR="003C44E3" w:rsidRPr="006B55BA" w:rsidRDefault="003C44E3" w:rsidP="006B55BA">
      <w:pPr>
        <w:pStyle w:val="text-1"/>
        <w:spacing w:line="360" w:lineRule="auto"/>
        <w:jc w:val="both"/>
        <w:rPr>
          <w:rFonts w:ascii="Times New Roman" w:hAnsi="Times New Roman" w:cs="Times New Roman"/>
        </w:rPr>
      </w:pPr>
      <w:r w:rsidRPr="006B55BA">
        <w:rPr>
          <w:rFonts w:ascii="Times New Roman" w:hAnsi="Times New Roman" w:cs="Times New Roman"/>
          <w:u w:val="single"/>
        </w:rPr>
        <w:t>Armrests</w:t>
      </w:r>
    </w:p>
    <w:p w14:paraId="310155A9" w14:textId="77777777" w:rsidR="003C44E3" w:rsidRPr="006B55BA" w:rsidRDefault="003C44E3" w:rsidP="006B55BA">
      <w:pPr>
        <w:pStyle w:val="text-1"/>
        <w:spacing w:line="360" w:lineRule="auto"/>
        <w:jc w:val="both"/>
        <w:rPr>
          <w:rFonts w:ascii="Times New Roman" w:hAnsi="Times New Roman" w:cs="Times New Roman"/>
        </w:rPr>
      </w:pPr>
      <w:r w:rsidRPr="006B55BA">
        <w:rPr>
          <w:rFonts w:ascii="Times New Roman" w:hAnsi="Times New Roman" w:cs="Times New Roman"/>
        </w:rPr>
        <w:t xml:space="preserve">Adjustable </w:t>
      </w:r>
      <w:r w:rsidR="00E136E2" w:rsidRPr="006B55BA">
        <w:rPr>
          <w:rFonts w:ascii="Times New Roman" w:hAnsi="Times New Roman" w:cs="Times New Roman"/>
        </w:rPr>
        <w:t>armrests</w:t>
      </w:r>
      <w:r w:rsidRPr="006B55BA">
        <w:rPr>
          <w:rFonts w:ascii="Times New Roman" w:hAnsi="Times New Roman" w:cs="Times New Roman"/>
        </w:rPr>
        <w:t xml:space="preserve"> made of rigid reinforced polyurethane foam (or equivalent).</w:t>
      </w:r>
    </w:p>
    <w:p w14:paraId="1B3FF62F" w14:textId="77777777" w:rsidR="003C44E3" w:rsidRPr="006B55BA" w:rsidRDefault="003C44E3" w:rsidP="006B55BA">
      <w:pPr>
        <w:pStyle w:val="text-1"/>
        <w:spacing w:line="360" w:lineRule="auto"/>
        <w:jc w:val="both"/>
        <w:rPr>
          <w:rFonts w:ascii="Times New Roman" w:hAnsi="Times New Roman" w:cs="Times New Roman"/>
          <w:u w:val="single"/>
        </w:rPr>
      </w:pPr>
      <w:r w:rsidRPr="006B55BA">
        <w:rPr>
          <w:rFonts w:ascii="Times New Roman" w:hAnsi="Times New Roman" w:cs="Times New Roman"/>
          <w:u w:val="single"/>
        </w:rPr>
        <w:t>Fabrics</w:t>
      </w:r>
    </w:p>
    <w:p w14:paraId="7FD42EFB" w14:textId="77777777" w:rsidR="003C44E3" w:rsidRPr="006B55BA" w:rsidRDefault="003C44E3" w:rsidP="006B55BA">
      <w:pPr>
        <w:pStyle w:val="text-1"/>
        <w:spacing w:line="360" w:lineRule="auto"/>
        <w:jc w:val="both"/>
        <w:rPr>
          <w:rFonts w:ascii="Times New Roman" w:hAnsi="Times New Roman" w:cs="Times New Roman"/>
        </w:rPr>
      </w:pPr>
      <w:r w:rsidRPr="006B55BA">
        <w:rPr>
          <w:rFonts w:ascii="Times New Roman" w:hAnsi="Times New Roman" w:cs="Times New Roman"/>
        </w:rPr>
        <w:t>Shell fabric type “Lana” (or equivalent) made of 100% polyolefin f</w:t>
      </w:r>
      <w:r w:rsidR="00E136E2" w:rsidRPr="006B55BA">
        <w:rPr>
          <w:rFonts w:ascii="Times New Roman" w:hAnsi="Times New Roman" w:cs="Times New Roman"/>
        </w:rPr>
        <w:t>ibers strengthened with acrylic: l</w:t>
      </w:r>
      <w:r w:rsidRPr="006B55BA">
        <w:rPr>
          <w:rFonts w:ascii="Times New Roman" w:hAnsi="Times New Roman" w:cs="Times New Roman"/>
        </w:rPr>
        <w:t>ong wearing and fast colors.</w:t>
      </w:r>
    </w:p>
    <w:p w14:paraId="0A1B3F15" w14:textId="77777777" w:rsidR="003C44E3" w:rsidRPr="006B55BA" w:rsidRDefault="003C44E3" w:rsidP="006B55BA">
      <w:pPr>
        <w:pStyle w:val="text-1"/>
        <w:spacing w:line="360" w:lineRule="auto"/>
        <w:jc w:val="both"/>
        <w:rPr>
          <w:rFonts w:ascii="Times New Roman" w:hAnsi="Times New Roman" w:cs="Times New Roman"/>
        </w:rPr>
      </w:pPr>
    </w:p>
    <w:p w14:paraId="524FD1AF" w14:textId="77777777" w:rsidR="003C44E3" w:rsidRPr="006B55BA" w:rsidRDefault="003C44E3" w:rsidP="006B55BA">
      <w:pPr>
        <w:pStyle w:val="text-1"/>
        <w:spacing w:line="360" w:lineRule="auto"/>
        <w:ind w:hanging="851"/>
        <w:jc w:val="both"/>
        <w:rPr>
          <w:rFonts w:ascii="Times New Roman" w:hAnsi="Times New Roman" w:cs="Times New Roman"/>
        </w:rPr>
      </w:pPr>
      <w:r w:rsidRPr="006B55BA">
        <w:rPr>
          <w:rFonts w:ascii="Times New Roman" w:hAnsi="Times New Roman" w:cs="Times New Roman"/>
        </w:rPr>
        <w:t>1.5</w:t>
      </w:r>
      <w:r w:rsidRPr="006B55BA">
        <w:rPr>
          <w:rFonts w:ascii="Times New Roman" w:hAnsi="Times New Roman" w:cs="Times New Roman"/>
        </w:rPr>
        <w:tab/>
        <w:t xml:space="preserve">All supplied items will fully conform </w:t>
      </w:r>
      <w:r w:rsidR="00E136E2" w:rsidRPr="006B55BA">
        <w:rPr>
          <w:rFonts w:ascii="Times New Roman" w:hAnsi="Times New Roman" w:cs="Times New Roman"/>
        </w:rPr>
        <w:t>with</w:t>
      </w:r>
      <w:r w:rsidRPr="006B55BA">
        <w:rPr>
          <w:rFonts w:ascii="Times New Roman" w:hAnsi="Times New Roman" w:cs="Times New Roman"/>
        </w:rPr>
        <w:t xml:space="preserve"> Israeli and European Standards and no </w:t>
      </w:r>
      <w:r w:rsidR="00E136E2" w:rsidRPr="006B55BA">
        <w:rPr>
          <w:rFonts w:ascii="Times New Roman" w:hAnsi="Times New Roman" w:cs="Times New Roman"/>
        </w:rPr>
        <w:t>below</w:t>
      </w:r>
      <w:r w:rsidRPr="006B55BA">
        <w:rPr>
          <w:rFonts w:ascii="Times New Roman" w:hAnsi="Times New Roman" w:cs="Times New Roman"/>
        </w:rPr>
        <w:t xml:space="preserve"> accepted market standards.</w:t>
      </w:r>
    </w:p>
    <w:p w14:paraId="5B2C043C" w14:textId="77777777" w:rsidR="003C44E3" w:rsidRPr="006B55BA" w:rsidRDefault="003C44E3" w:rsidP="006B55BA">
      <w:pPr>
        <w:pStyle w:val="text-1"/>
        <w:tabs>
          <w:tab w:val="clear" w:pos="851"/>
          <w:tab w:val="left" w:pos="567"/>
        </w:tabs>
        <w:spacing w:line="360" w:lineRule="auto"/>
        <w:jc w:val="both"/>
        <w:rPr>
          <w:rFonts w:ascii="Times New Roman" w:hAnsi="Times New Roman" w:cs="Times New Roman"/>
        </w:rPr>
      </w:pPr>
      <w:r w:rsidRPr="006B55BA">
        <w:rPr>
          <w:rFonts w:ascii="Times New Roman" w:hAnsi="Times New Roman" w:cs="Times New Roman"/>
        </w:rPr>
        <w:t xml:space="preserve">All raw materials, components, metal parts, auxiliary and coating materials will be made of appropriate, new, top quality materials using top quality workmanship and will conform to their functional specifications. </w:t>
      </w:r>
    </w:p>
    <w:p w14:paraId="42AB4D96" w14:textId="77777777" w:rsidR="003C44E3" w:rsidRPr="006B55BA" w:rsidRDefault="003C44E3" w:rsidP="006B55BA">
      <w:pPr>
        <w:pStyle w:val="text-1"/>
        <w:spacing w:line="360" w:lineRule="auto"/>
        <w:ind w:hanging="851"/>
        <w:jc w:val="both"/>
        <w:rPr>
          <w:rFonts w:ascii="Times New Roman" w:hAnsi="Times New Roman" w:cs="Times New Roman"/>
        </w:rPr>
      </w:pPr>
      <w:r w:rsidRPr="006B55BA">
        <w:rPr>
          <w:rFonts w:ascii="Times New Roman" w:hAnsi="Times New Roman" w:cs="Times New Roman"/>
        </w:rPr>
        <w:t>1.5.1</w:t>
      </w:r>
      <w:r w:rsidRPr="006B55BA">
        <w:rPr>
          <w:rFonts w:ascii="Times New Roman" w:hAnsi="Times New Roman" w:cs="Times New Roman"/>
        </w:rPr>
        <w:tab/>
        <w:t>Plywood used for furniture will conform to IS 37 for 1/3” plywood with the exception to these furniture items for which use of different type plywood was permitted.</w:t>
      </w:r>
    </w:p>
    <w:p w14:paraId="40CC3A86" w14:textId="77777777" w:rsidR="003C44E3" w:rsidRPr="006B55BA" w:rsidRDefault="003C44E3" w:rsidP="006B55BA">
      <w:pPr>
        <w:pStyle w:val="text-1"/>
        <w:spacing w:line="360" w:lineRule="auto"/>
        <w:ind w:hanging="993"/>
        <w:jc w:val="both"/>
        <w:rPr>
          <w:rFonts w:ascii="Times New Roman" w:hAnsi="Times New Roman" w:cs="Times New Roman"/>
        </w:rPr>
      </w:pPr>
      <w:r w:rsidRPr="006B55BA">
        <w:rPr>
          <w:rFonts w:ascii="Times New Roman" w:hAnsi="Times New Roman" w:cs="Times New Roman"/>
        </w:rPr>
        <w:tab/>
        <w:t>Formica sheets will conform to IS 507.</w:t>
      </w:r>
    </w:p>
    <w:p w14:paraId="75EE0802" w14:textId="77777777" w:rsidR="003C44E3" w:rsidRPr="006B55BA" w:rsidRDefault="003C44E3" w:rsidP="006B55BA">
      <w:pPr>
        <w:pStyle w:val="text-1"/>
        <w:spacing w:line="360" w:lineRule="auto"/>
        <w:ind w:hanging="851"/>
        <w:jc w:val="both"/>
        <w:rPr>
          <w:rFonts w:ascii="Times New Roman" w:hAnsi="Times New Roman" w:cs="Times New Roman"/>
        </w:rPr>
      </w:pPr>
      <w:r w:rsidRPr="006B55BA">
        <w:rPr>
          <w:rFonts w:ascii="Times New Roman" w:hAnsi="Times New Roman" w:cs="Times New Roman"/>
        </w:rPr>
        <w:t>1.5.2</w:t>
      </w:r>
      <w:r w:rsidRPr="006B55BA">
        <w:rPr>
          <w:rFonts w:ascii="Times New Roman" w:hAnsi="Times New Roman" w:cs="Times New Roman"/>
        </w:rPr>
        <w:tab/>
        <w:t>Metal furniture parts will be made from approved Grade A new profiles and tubes. All metal parts, such as table legs, will be highly finished industrial products.</w:t>
      </w:r>
    </w:p>
    <w:p w14:paraId="47B6330E" w14:textId="77777777" w:rsidR="003C44E3" w:rsidRPr="006B55BA" w:rsidRDefault="003C44E3" w:rsidP="006B55BA">
      <w:pPr>
        <w:pStyle w:val="text-1"/>
        <w:spacing w:line="360" w:lineRule="auto"/>
        <w:ind w:hanging="851"/>
        <w:jc w:val="both"/>
        <w:rPr>
          <w:rFonts w:ascii="Times New Roman" w:hAnsi="Times New Roman" w:cs="Times New Roman"/>
        </w:rPr>
      </w:pPr>
      <w:r w:rsidRPr="006B55BA">
        <w:rPr>
          <w:rFonts w:ascii="Times New Roman" w:hAnsi="Times New Roman" w:cs="Times New Roman"/>
        </w:rPr>
        <w:t>1.5.3</w:t>
      </w:r>
      <w:r w:rsidRPr="006B55BA">
        <w:rPr>
          <w:rFonts w:ascii="Times New Roman" w:hAnsi="Times New Roman" w:cs="Times New Roman"/>
        </w:rPr>
        <w:tab/>
        <w:t xml:space="preserve">Openings for cable passage will have veneer trim. The openings will be closed with plastic covers with colors and style matching the surrounding furnishings. </w:t>
      </w:r>
      <w:r w:rsidRPr="006B55BA">
        <w:rPr>
          <w:rFonts w:ascii="Times New Roman" w:hAnsi="Times New Roman" w:cs="Times New Roman"/>
        </w:rPr>
        <w:tab/>
      </w:r>
    </w:p>
    <w:p w14:paraId="33D18384" w14:textId="77777777" w:rsidR="003C44E3" w:rsidRPr="006B55BA" w:rsidRDefault="003C44E3" w:rsidP="006B55BA">
      <w:pPr>
        <w:pStyle w:val="2"/>
        <w:spacing w:line="360" w:lineRule="auto"/>
        <w:jc w:val="both"/>
        <w:rPr>
          <w:rFonts w:ascii="Times New Roman" w:hAnsi="Times New Roman" w:cs="Times New Roman"/>
        </w:rPr>
      </w:pPr>
      <w:bookmarkStart w:id="3" w:name="_Toc384177022"/>
      <w:r w:rsidRPr="006B55BA">
        <w:rPr>
          <w:rFonts w:ascii="Times New Roman" w:hAnsi="Times New Roman" w:cs="Times New Roman"/>
        </w:rPr>
        <w:t>2.</w:t>
      </w:r>
      <w:r w:rsidRPr="006B55BA">
        <w:rPr>
          <w:rFonts w:ascii="Times New Roman" w:hAnsi="Times New Roman" w:cs="Times New Roman"/>
        </w:rPr>
        <w:tab/>
        <w:t>Accessories</w:t>
      </w:r>
      <w:bookmarkEnd w:id="3"/>
    </w:p>
    <w:p w14:paraId="07AF3A38" w14:textId="77777777" w:rsidR="003C44E3" w:rsidRPr="006B55BA" w:rsidRDefault="003C44E3" w:rsidP="006B55BA">
      <w:pPr>
        <w:pStyle w:val="3"/>
        <w:spacing w:line="360" w:lineRule="auto"/>
        <w:jc w:val="both"/>
        <w:rPr>
          <w:rFonts w:ascii="Times New Roman" w:hAnsi="Times New Roman" w:cs="Times New Roman"/>
        </w:rPr>
      </w:pPr>
      <w:r w:rsidRPr="006B55BA">
        <w:rPr>
          <w:rFonts w:ascii="Times New Roman" w:hAnsi="Times New Roman" w:cs="Times New Roman"/>
        </w:rPr>
        <w:tab/>
        <w:t>This section includes the following models of writing boards, thumb-tack boards and map boards:</w:t>
      </w:r>
    </w:p>
    <w:p w14:paraId="685932F5" w14:textId="77777777" w:rsidR="003C44E3" w:rsidRPr="006B55BA" w:rsidRDefault="003C44E3" w:rsidP="006B55BA">
      <w:pPr>
        <w:bidi w:val="0"/>
        <w:spacing w:line="360" w:lineRule="auto"/>
        <w:jc w:val="both"/>
        <w:rPr>
          <w:rFonts w:cs="Times New Roman"/>
        </w:rPr>
      </w:pPr>
    </w:p>
    <w:p w14:paraId="4104DF2F" w14:textId="77777777" w:rsidR="003C44E3" w:rsidRPr="006B55BA" w:rsidRDefault="003C44E3" w:rsidP="006B55BA">
      <w:pPr>
        <w:pStyle w:val="text-1"/>
        <w:spacing w:line="360" w:lineRule="auto"/>
        <w:ind w:hanging="851"/>
        <w:jc w:val="both"/>
        <w:rPr>
          <w:rFonts w:ascii="Times New Roman" w:hAnsi="Times New Roman" w:cs="Times New Roman"/>
          <w:u w:val="single"/>
        </w:rPr>
      </w:pPr>
      <w:r w:rsidRPr="006B55BA">
        <w:rPr>
          <w:rFonts w:ascii="Times New Roman" w:hAnsi="Times New Roman" w:cs="Times New Roman"/>
        </w:rPr>
        <w:t>2.1</w:t>
      </w:r>
      <w:r w:rsidRPr="006B55BA">
        <w:rPr>
          <w:rFonts w:ascii="Times New Roman" w:hAnsi="Times New Roman" w:cs="Times New Roman"/>
        </w:rPr>
        <w:tab/>
      </w:r>
      <w:r w:rsidRPr="006B55BA">
        <w:rPr>
          <w:rFonts w:ascii="Times New Roman" w:hAnsi="Times New Roman" w:cs="Times New Roman"/>
          <w:u w:val="single"/>
        </w:rPr>
        <w:t xml:space="preserve">White marker board  </w:t>
      </w:r>
    </w:p>
    <w:p w14:paraId="72F2E36A" w14:textId="77777777" w:rsidR="003C44E3" w:rsidRPr="006B55BA" w:rsidRDefault="003C44E3" w:rsidP="006B55BA">
      <w:pPr>
        <w:pStyle w:val="text-1"/>
        <w:spacing w:line="360" w:lineRule="auto"/>
        <w:jc w:val="both"/>
        <w:rPr>
          <w:rFonts w:ascii="Times New Roman" w:hAnsi="Times New Roman" w:cs="Times New Roman"/>
        </w:rPr>
      </w:pPr>
      <w:r w:rsidRPr="006B55BA">
        <w:rPr>
          <w:rFonts w:ascii="Times New Roman" w:hAnsi="Times New Roman" w:cs="Times New Roman"/>
        </w:rPr>
        <w:lastRenderedPageBreak/>
        <w:t>Durable, wear resistant dry</w:t>
      </w:r>
      <w:r w:rsidR="00663B18" w:rsidRPr="006B55BA">
        <w:rPr>
          <w:rFonts w:ascii="Times New Roman" w:hAnsi="Times New Roman" w:cs="Times New Roman"/>
        </w:rPr>
        <w:t>-</w:t>
      </w:r>
      <w:r w:rsidRPr="006B55BA">
        <w:rPr>
          <w:rFonts w:ascii="Times New Roman" w:hAnsi="Times New Roman" w:cs="Times New Roman"/>
        </w:rPr>
        <w:t xml:space="preserve">wipe 120x140 cm writing board made of enamel coated steel to accept magnetic accessories.  </w:t>
      </w:r>
    </w:p>
    <w:p w14:paraId="6B0B5570" w14:textId="77777777" w:rsidR="003C44E3" w:rsidRPr="006B55BA" w:rsidRDefault="003C44E3" w:rsidP="006B55BA">
      <w:pPr>
        <w:pStyle w:val="text-1"/>
        <w:spacing w:line="360" w:lineRule="auto"/>
        <w:jc w:val="both"/>
        <w:rPr>
          <w:rFonts w:ascii="Times New Roman" w:hAnsi="Times New Roman" w:cs="Times New Roman"/>
        </w:rPr>
      </w:pPr>
      <w:r w:rsidRPr="006B55BA">
        <w:rPr>
          <w:rFonts w:ascii="Times New Roman" w:hAnsi="Times New Roman" w:cs="Times New Roman"/>
        </w:rPr>
        <w:t>Aluminum or wood trim with rounded corners and a long tray.</w:t>
      </w:r>
    </w:p>
    <w:p w14:paraId="2CD99450" w14:textId="77777777" w:rsidR="003C44E3" w:rsidRPr="006B55BA" w:rsidRDefault="003C44E3" w:rsidP="006B55BA">
      <w:pPr>
        <w:pStyle w:val="text-1"/>
        <w:spacing w:line="360" w:lineRule="auto"/>
        <w:jc w:val="both"/>
        <w:rPr>
          <w:rFonts w:ascii="Times New Roman" w:hAnsi="Times New Roman" w:cs="Times New Roman"/>
        </w:rPr>
      </w:pPr>
      <w:r w:rsidRPr="006B55BA">
        <w:rPr>
          <w:rFonts w:ascii="Times New Roman" w:hAnsi="Times New Roman" w:cs="Times New Roman"/>
        </w:rPr>
        <w:t>The board will include hanging accessories and reinforcements suitable for all wall types.</w:t>
      </w:r>
    </w:p>
    <w:p w14:paraId="321B86D2" w14:textId="77777777" w:rsidR="00B22FD0" w:rsidRPr="006B55BA" w:rsidRDefault="00B22FD0" w:rsidP="006B55BA">
      <w:pPr>
        <w:pStyle w:val="text-1"/>
        <w:spacing w:line="360" w:lineRule="auto"/>
        <w:jc w:val="both"/>
        <w:rPr>
          <w:rFonts w:ascii="Times New Roman" w:hAnsi="Times New Roman" w:cs="Times New Roman"/>
        </w:rPr>
      </w:pPr>
    </w:p>
    <w:p w14:paraId="6510043F" w14:textId="77777777" w:rsidR="003C44E3" w:rsidRPr="006B55BA" w:rsidRDefault="003C44E3" w:rsidP="006B55BA">
      <w:pPr>
        <w:pStyle w:val="text-1"/>
        <w:spacing w:line="360" w:lineRule="auto"/>
        <w:ind w:hanging="851"/>
        <w:jc w:val="both"/>
        <w:rPr>
          <w:rFonts w:ascii="Times New Roman" w:hAnsi="Times New Roman" w:cs="Times New Roman"/>
          <w:u w:val="single"/>
        </w:rPr>
      </w:pPr>
      <w:r w:rsidRPr="006B55BA">
        <w:rPr>
          <w:rFonts w:ascii="Times New Roman" w:hAnsi="Times New Roman" w:cs="Times New Roman"/>
        </w:rPr>
        <w:t>2.2</w:t>
      </w:r>
      <w:r w:rsidRPr="006B55BA">
        <w:rPr>
          <w:rFonts w:ascii="Times New Roman" w:hAnsi="Times New Roman" w:cs="Times New Roman"/>
        </w:rPr>
        <w:tab/>
      </w:r>
      <w:r w:rsidRPr="006B55BA">
        <w:rPr>
          <w:rFonts w:ascii="Times New Roman" w:hAnsi="Times New Roman" w:cs="Times New Roman"/>
          <w:u w:val="single"/>
        </w:rPr>
        <w:t xml:space="preserve">Tack board  </w:t>
      </w:r>
    </w:p>
    <w:p w14:paraId="327FDC8C" w14:textId="77777777" w:rsidR="003C44E3" w:rsidRPr="006B55BA" w:rsidRDefault="003C44E3" w:rsidP="006B55BA">
      <w:pPr>
        <w:pStyle w:val="text-1"/>
        <w:spacing w:line="360" w:lineRule="auto"/>
        <w:jc w:val="both"/>
        <w:rPr>
          <w:rFonts w:ascii="Times New Roman" w:hAnsi="Times New Roman" w:cs="Times New Roman"/>
        </w:rPr>
      </w:pPr>
      <w:r w:rsidRPr="006B55BA">
        <w:rPr>
          <w:rFonts w:ascii="Times New Roman" w:hAnsi="Times New Roman" w:cs="Times New Roman"/>
        </w:rPr>
        <w:t>120x160 cm board made of 5-mm thick cork (or equivalent) with 3-mm thick wooden back</w:t>
      </w:r>
      <w:r w:rsidR="00663B18" w:rsidRPr="006B55BA">
        <w:rPr>
          <w:rFonts w:ascii="Times New Roman" w:hAnsi="Times New Roman" w:cs="Times New Roman"/>
        </w:rPr>
        <w:t>ing and 2.5 cm wide wooden trim;</w:t>
      </w:r>
      <w:r w:rsidRPr="006B55BA">
        <w:rPr>
          <w:rFonts w:ascii="Times New Roman" w:hAnsi="Times New Roman" w:cs="Times New Roman"/>
        </w:rPr>
        <w:t xml:space="preserve"> Long las</w:t>
      </w:r>
      <w:r w:rsidR="00663B18" w:rsidRPr="006B55BA">
        <w:rPr>
          <w:rFonts w:ascii="Times New Roman" w:hAnsi="Times New Roman" w:cs="Times New Roman"/>
        </w:rPr>
        <w:t>ting and wear resistant surface;</w:t>
      </w:r>
      <w:r w:rsidRPr="006B55BA">
        <w:rPr>
          <w:rFonts w:ascii="Times New Roman" w:hAnsi="Times New Roman" w:cs="Times New Roman"/>
        </w:rPr>
        <w:t xml:space="preserve"> </w:t>
      </w:r>
    </w:p>
    <w:p w14:paraId="6E3CC3C5" w14:textId="77777777" w:rsidR="003C44E3" w:rsidRPr="006B55BA" w:rsidRDefault="003C44E3" w:rsidP="006B55BA">
      <w:pPr>
        <w:pStyle w:val="text-1"/>
        <w:spacing w:line="360" w:lineRule="auto"/>
        <w:jc w:val="both"/>
        <w:rPr>
          <w:rFonts w:ascii="Times New Roman" w:hAnsi="Times New Roman" w:cs="Times New Roman"/>
        </w:rPr>
      </w:pPr>
      <w:r w:rsidRPr="006B55BA">
        <w:rPr>
          <w:rFonts w:ascii="Times New Roman" w:hAnsi="Times New Roman" w:cs="Times New Roman"/>
        </w:rPr>
        <w:t>The board will include hanging accessories and reinforcements suitable for all wall and partition types.</w:t>
      </w:r>
    </w:p>
    <w:p w14:paraId="2C2F3F66" w14:textId="77777777" w:rsidR="003C44E3" w:rsidRPr="006B55BA" w:rsidRDefault="003C44E3" w:rsidP="006B55BA">
      <w:pPr>
        <w:pStyle w:val="text-1"/>
        <w:spacing w:line="360" w:lineRule="auto"/>
        <w:ind w:hanging="851"/>
        <w:jc w:val="both"/>
        <w:rPr>
          <w:rFonts w:ascii="Times New Roman" w:hAnsi="Times New Roman" w:cs="Times New Roman"/>
        </w:rPr>
      </w:pPr>
      <w:r w:rsidRPr="006B55BA">
        <w:rPr>
          <w:rFonts w:ascii="Times New Roman" w:hAnsi="Times New Roman" w:cs="Times New Roman"/>
        </w:rPr>
        <w:t>2.3</w:t>
      </w:r>
      <w:r w:rsidRPr="006B55BA">
        <w:rPr>
          <w:rFonts w:ascii="Times New Roman" w:hAnsi="Times New Roman" w:cs="Times New Roman"/>
        </w:rPr>
        <w:tab/>
      </w:r>
      <w:r w:rsidRPr="006B55BA">
        <w:rPr>
          <w:rFonts w:ascii="Times New Roman" w:hAnsi="Times New Roman" w:cs="Times New Roman"/>
          <w:u w:val="single"/>
        </w:rPr>
        <w:t>Notice board</w:t>
      </w:r>
    </w:p>
    <w:p w14:paraId="2B9FF603" w14:textId="77777777" w:rsidR="003C44E3" w:rsidRPr="006B55BA" w:rsidRDefault="003C44E3" w:rsidP="006B55BA">
      <w:pPr>
        <w:pStyle w:val="text-1"/>
        <w:spacing w:line="360" w:lineRule="auto"/>
        <w:jc w:val="both"/>
        <w:rPr>
          <w:rFonts w:ascii="Times New Roman" w:hAnsi="Times New Roman" w:cs="Times New Roman"/>
        </w:rPr>
      </w:pPr>
      <w:r w:rsidRPr="006B55BA">
        <w:rPr>
          <w:rFonts w:ascii="Times New Roman" w:hAnsi="Times New Roman" w:cs="Times New Roman"/>
        </w:rPr>
        <w:t xml:space="preserve">Same as </w:t>
      </w:r>
      <w:r w:rsidR="00663B18" w:rsidRPr="006B55BA">
        <w:rPr>
          <w:rFonts w:ascii="Times New Roman" w:hAnsi="Times New Roman" w:cs="Times New Roman"/>
        </w:rPr>
        <w:t>2.2 but dimensions 120 x 200 cm;</w:t>
      </w:r>
    </w:p>
    <w:p w14:paraId="32AD8F48" w14:textId="77777777" w:rsidR="003C44E3" w:rsidRPr="006B55BA" w:rsidRDefault="003C44E3" w:rsidP="006B55BA">
      <w:pPr>
        <w:pStyle w:val="text-1"/>
        <w:spacing w:line="360" w:lineRule="auto"/>
        <w:jc w:val="both"/>
        <w:rPr>
          <w:rFonts w:ascii="Times New Roman" w:hAnsi="Times New Roman" w:cs="Times New Roman"/>
        </w:rPr>
      </w:pPr>
      <w:r w:rsidRPr="006B55BA">
        <w:rPr>
          <w:rFonts w:ascii="Times New Roman" w:hAnsi="Times New Roman" w:cs="Times New Roman"/>
        </w:rPr>
        <w:t>Additionally, the board will be provided with sliding glass panels and a lock.</w:t>
      </w:r>
    </w:p>
    <w:p w14:paraId="475E8DDB" w14:textId="77777777" w:rsidR="003C44E3" w:rsidRPr="006B55BA" w:rsidRDefault="003C44E3" w:rsidP="006B55BA">
      <w:pPr>
        <w:pStyle w:val="2"/>
        <w:spacing w:line="360" w:lineRule="auto"/>
        <w:jc w:val="both"/>
        <w:rPr>
          <w:rFonts w:ascii="Times New Roman" w:hAnsi="Times New Roman" w:cs="Times New Roman"/>
        </w:rPr>
      </w:pPr>
      <w:r w:rsidRPr="006B55BA">
        <w:rPr>
          <w:rFonts w:ascii="Times New Roman" w:hAnsi="Times New Roman" w:cs="Times New Roman"/>
        </w:rPr>
        <w:t>3.</w:t>
      </w:r>
      <w:r w:rsidRPr="006B55BA">
        <w:rPr>
          <w:rFonts w:ascii="Times New Roman" w:hAnsi="Times New Roman" w:cs="Times New Roman"/>
        </w:rPr>
        <w:tab/>
        <w:t>Special furniture</w:t>
      </w:r>
    </w:p>
    <w:p w14:paraId="1174D617" w14:textId="77777777" w:rsidR="003C44E3" w:rsidRPr="006B55BA" w:rsidRDefault="003C44E3" w:rsidP="006B55BA">
      <w:pPr>
        <w:pStyle w:val="3"/>
        <w:spacing w:line="360" w:lineRule="auto"/>
        <w:jc w:val="both"/>
        <w:rPr>
          <w:rFonts w:ascii="Times New Roman" w:hAnsi="Times New Roman" w:cs="Times New Roman"/>
        </w:rPr>
      </w:pPr>
      <w:r w:rsidRPr="006B55BA">
        <w:rPr>
          <w:rFonts w:ascii="Times New Roman" w:hAnsi="Times New Roman" w:cs="Times New Roman"/>
        </w:rPr>
        <w:t>3.1</w:t>
      </w:r>
      <w:r w:rsidRPr="006B55BA">
        <w:rPr>
          <w:rFonts w:ascii="Times New Roman" w:hAnsi="Times New Roman" w:cs="Times New Roman"/>
        </w:rPr>
        <w:tab/>
      </w:r>
      <w:r w:rsidRPr="006B55BA">
        <w:rPr>
          <w:rFonts w:ascii="Times New Roman" w:hAnsi="Times New Roman" w:cs="Times New Roman"/>
          <w:u w:val="single"/>
        </w:rPr>
        <w:t>General</w:t>
      </w:r>
    </w:p>
    <w:p w14:paraId="4A45E76D" w14:textId="77777777" w:rsidR="003C44E3" w:rsidRPr="006B55BA" w:rsidRDefault="003C44E3" w:rsidP="006B55BA">
      <w:pPr>
        <w:pStyle w:val="3"/>
        <w:spacing w:line="360" w:lineRule="auto"/>
        <w:jc w:val="both"/>
        <w:rPr>
          <w:rFonts w:ascii="Times New Roman" w:hAnsi="Times New Roman" w:cs="Times New Roman"/>
        </w:rPr>
      </w:pPr>
      <w:r w:rsidRPr="006B55BA">
        <w:rPr>
          <w:rFonts w:ascii="Times New Roman" w:hAnsi="Times New Roman" w:cs="Times New Roman"/>
        </w:rPr>
        <w:t>3.1.1</w:t>
      </w:r>
      <w:r w:rsidRPr="006B55BA">
        <w:rPr>
          <w:rFonts w:ascii="Times New Roman" w:hAnsi="Times New Roman" w:cs="Times New Roman"/>
        </w:rPr>
        <w:tab/>
        <w:t xml:space="preserve">The special furniture includes </w:t>
      </w:r>
      <w:r w:rsidR="00294893" w:rsidRPr="006B55BA">
        <w:rPr>
          <w:rFonts w:ascii="Times New Roman" w:hAnsi="Times New Roman" w:cs="Times New Roman"/>
        </w:rPr>
        <w:t>operators</w:t>
      </w:r>
      <w:r w:rsidRPr="006B55BA">
        <w:rPr>
          <w:rFonts w:ascii="Times New Roman" w:hAnsi="Times New Roman" w:cs="Times New Roman"/>
        </w:rPr>
        <w:t xml:space="preserve"> counters of various models designed to allow installation of control and communications equipment, to provide easier operation and maintenance while keeping required lines of vision clear.</w:t>
      </w:r>
    </w:p>
    <w:p w14:paraId="76CC2DD7" w14:textId="77777777" w:rsidR="003C44E3" w:rsidRPr="006B55BA" w:rsidRDefault="003C44E3" w:rsidP="006B55BA">
      <w:pPr>
        <w:pStyle w:val="3"/>
        <w:spacing w:line="360" w:lineRule="auto"/>
        <w:jc w:val="both"/>
        <w:rPr>
          <w:rFonts w:ascii="Times New Roman" w:hAnsi="Times New Roman" w:cs="Times New Roman"/>
        </w:rPr>
      </w:pPr>
      <w:r w:rsidRPr="006B55BA">
        <w:rPr>
          <w:rFonts w:ascii="Times New Roman" w:hAnsi="Times New Roman" w:cs="Times New Roman"/>
        </w:rPr>
        <w:t>3.1.2</w:t>
      </w:r>
      <w:r w:rsidRPr="006B55BA">
        <w:rPr>
          <w:rFonts w:ascii="Times New Roman" w:hAnsi="Times New Roman" w:cs="Times New Roman"/>
        </w:rPr>
        <w:tab/>
        <w:t>The furniture will be composed of "standard" items (modules) which will allow assembly of various positions, in accordance with needs, by a modular system.</w:t>
      </w:r>
    </w:p>
    <w:p w14:paraId="12078ADE" w14:textId="77777777" w:rsidR="003C44E3" w:rsidRPr="006B55BA" w:rsidRDefault="003C44E3" w:rsidP="006B55BA">
      <w:pPr>
        <w:pStyle w:val="3"/>
        <w:numPr>
          <w:ilvl w:val="2"/>
          <w:numId w:val="1"/>
        </w:numPr>
        <w:spacing w:line="360" w:lineRule="auto"/>
        <w:ind w:right="0"/>
        <w:jc w:val="both"/>
        <w:rPr>
          <w:rFonts w:ascii="Times New Roman" w:hAnsi="Times New Roman" w:cs="Times New Roman"/>
        </w:rPr>
      </w:pPr>
      <w:r w:rsidRPr="006B55BA">
        <w:rPr>
          <w:rFonts w:ascii="Times New Roman" w:hAnsi="Times New Roman" w:cs="Times New Roman"/>
        </w:rPr>
        <w:t xml:space="preserve">Special items will be built as required and according to the </w:t>
      </w:r>
      <w:r w:rsidR="00294893" w:rsidRPr="006B55BA">
        <w:rPr>
          <w:rFonts w:ascii="Times New Roman" w:hAnsi="Times New Roman" w:cs="Times New Roman"/>
        </w:rPr>
        <w:t xml:space="preserve">operational requirements and </w:t>
      </w:r>
      <w:r w:rsidRPr="006B55BA">
        <w:rPr>
          <w:rFonts w:ascii="Times New Roman" w:hAnsi="Times New Roman" w:cs="Times New Roman"/>
        </w:rPr>
        <w:t>installation</w:t>
      </w:r>
      <w:r w:rsidR="00294893" w:rsidRPr="006B55BA">
        <w:rPr>
          <w:rFonts w:ascii="Times New Roman" w:hAnsi="Times New Roman" w:cs="Times New Roman"/>
        </w:rPr>
        <w:t>s in the</w:t>
      </w:r>
      <w:r w:rsidRPr="006B55BA">
        <w:rPr>
          <w:rFonts w:ascii="Times New Roman" w:hAnsi="Times New Roman" w:cs="Times New Roman"/>
        </w:rPr>
        <w:t xml:space="preserve"> site.</w:t>
      </w:r>
    </w:p>
    <w:p w14:paraId="46672091" w14:textId="77777777" w:rsidR="003C44E3" w:rsidRPr="006B55BA" w:rsidRDefault="003C44E3" w:rsidP="006B55BA">
      <w:pPr>
        <w:pStyle w:val="3"/>
        <w:spacing w:line="360" w:lineRule="auto"/>
        <w:jc w:val="both"/>
        <w:rPr>
          <w:rFonts w:ascii="Times New Roman" w:hAnsi="Times New Roman" w:cs="Times New Roman"/>
        </w:rPr>
      </w:pPr>
      <w:r w:rsidRPr="006B55BA">
        <w:rPr>
          <w:rFonts w:ascii="Times New Roman" w:hAnsi="Times New Roman" w:cs="Times New Roman"/>
        </w:rPr>
        <w:t>3.2</w:t>
      </w:r>
      <w:r w:rsidRPr="006B55BA">
        <w:rPr>
          <w:rFonts w:ascii="Times New Roman" w:hAnsi="Times New Roman" w:cs="Times New Roman"/>
        </w:rPr>
        <w:tab/>
      </w:r>
      <w:r w:rsidRPr="006B55BA">
        <w:rPr>
          <w:rFonts w:ascii="Times New Roman" w:hAnsi="Times New Roman" w:cs="Times New Roman"/>
          <w:u w:val="single"/>
        </w:rPr>
        <w:t>Operator positions</w:t>
      </w:r>
    </w:p>
    <w:p w14:paraId="7D59442C" w14:textId="3265A067" w:rsidR="003C44E3" w:rsidRPr="006B55BA" w:rsidRDefault="003C44E3" w:rsidP="006B55BA">
      <w:pPr>
        <w:pStyle w:val="text-1"/>
        <w:spacing w:line="360" w:lineRule="auto"/>
        <w:jc w:val="both"/>
        <w:rPr>
          <w:rFonts w:ascii="Times New Roman" w:hAnsi="Times New Roman" w:cs="Times New Roman"/>
        </w:rPr>
      </w:pPr>
      <w:r w:rsidRPr="006B55BA">
        <w:rPr>
          <w:rFonts w:ascii="Times New Roman" w:hAnsi="Times New Roman" w:cs="Times New Roman"/>
        </w:rPr>
        <w:lastRenderedPageBreak/>
        <w:t xml:space="preserve">The </w:t>
      </w:r>
      <w:r w:rsidR="0038531A" w:rsidRPr="006B55BA">
        <w:rPr>
          <w:rFonts w:ascii="Times New Roman" w:hAnsi="Times New Roman" w:cs="Times New Roman"/>
        </w:rPr>
        <w:t>operator's</w:t>
      </w:r>
      <w:r w:rsidRPr="006B55BA">
        <w:rPr>
          <w:rFonts w:ascii="Times New Roman" w:hAnsi="Times New Roman" w:cs="Times New Roman"/>
        </w:rPr>
        <w:t xml:space="preserve"> positions are designed to serve operators of the </w:t>
      </w:r>
      <w:r w:rsidR="00142A64" w:rsidRPr="006B55BA">
        <w:rPr>
          <w:rFonts w:ascii="Times New Roman" w:hAnsi="Times New Roman" w:cs="Times New Roman"/>
        </w:rPr>
        <w:t>screening</w:t>
      </w:r>
      <w:r w:rsidRPr="006B55BA">
        <w:rPr>
          <w:rFonts w:ascii="Times New Roman" w:hAnsi="Times New Roman" w:cs="Times New Roman"/>
        </w:rPr>
        <w:t xml:space="preserve"> installation and the command and control complex.</w:t>
      </w:r>
    </w:p>
    <w:p w14:paraId="64994298" w14:textId="77777777" w:rsidR="003C44E3" w:rsidRPr="006B55BA" w:rsidRDefault="003C44E3" w:rsidP="006B55BA">
      <w:pPr>
        <w:pStyle w:val="3"/>
        <w:spacing w:line="360" w:lineRule="auto"/>
        <w:jc w:val="both"/>
        <w:rPr>
          <w:rFonts w:ascii="Times New Roman" w:hAnsi="Times New Roman" w:cs="Times New Roman"/>
        </w:rPr>
      </w:pPr>
      <w:r w:rsidRPr="006B55BA">
        <w:rPr>
          <w:rFonts w:ascii="Times New Roman" w:hAnsi="Times New Roman" w:cs="Times New Roman"/>
        </w:rPr>
        <w:t>3.2.1</w:t>
      </w:r>
      <w:r w:rsidRPr="006B55BA">
        <w:rPr>
          <w:rFonts w:ascii="Times New Roman" w:hAnsi="Times New Roman" w:cs="Times New Roman"/>
        </w:rPr>
        <w:tab/>
        <w:t>A basic operator position will allow a working space for an operator with clear lines of vision to other positions, and will provide solutions for installation of the communications equipment and the special equipment (working stations) in the position.</w:t>
      </w:r>
    </w:p>
    <w:p w14:paraId="669CAFBC" w14:textId="77777777" w:rsidR="003C44E3" w:rsidRPr="006B55BA" w:rsidRDefault="003C44E3" w:rsidP="006B55BA">
      <w:pPr>
        <w:pStyle w:val="3"/>
        <w:spacing w:line="360" w:lineRule="auto"/>
        <w:jc w:val="both"/>
        <w:rPr>
          <w:rFonts w:ascii="Times New Roman" w:hAnsi="Times New Roman" w:cs="Times New Roman"/>
        </w:rPr>
      </w:pPr>
      <w:r w:rsidRPr="006B55BA">
        <w:rPr>
          <w:rFonts w:ascii="Times New Roman" w:hAnsi="Times New Roman" w:cs="Times New Roman"/>
        </w:rPr>
        <w:t>3.2.2</w:t>
      </w:r>
      <w:r w:rsidRPr="006B55BA">
        <w:rPr>
          <w:rFonts w:ascii="Times New Roman" w:hAnsi="Times New Roman" w:cs="Times New Roman"/>
        </w:rPr>
        <w:tab/>
        <w:t>Access to the position equipment and the cables will be from the far side of the operator, and maximum attention will be paid to prevention of interference with regular activity during performance of maintenance operations.</w:t>
      </w:r>
    </w:p>
    <w:p w14:paraId="240EBC6E" w14:textId="77777777" w:rsidR="003C44E3" w:rsidRPr="006B55BA" w:rsidRDefault="003C44E3" w:rsidP="006B55BA">
      <w:pPr>
        <w:pStyle w:val="3"/>
        <w:spacing w:line="360" w:lineRule="auto"/>
        <w:jc w:val="both"/>
        <w:rPr>
          <w:rFonts w:ascii="Times New Roman" w:hAnsi="Times New Roman" w:cs="Times New Roman"/>
        </w:rPr>
      </w:pPr>
      <w:r w:rsidRPr="006B55BA">
        <w:rPr>
          <w:rFonts w:ascii="Times New Roman" w:hAnsi="Times New Roman" w:cs="Times New Roman"/>
        </w:rPr>
        <w:t>3.2.3</w:t>
      </w:r>
      <w:r w:rsidRPr="006B55BA">
        <w:rPr>
          <w:rFonts w:ascii="Times New Roman" w:hAnsi="Times New Roman" w:cs="Times New Roman"/>
        </w:rPr>
        <w:tab/>
        <w:t>The position will be designed on the basis of human engineering principles, and attention will be paid to all the ergonomic parameters.</w:t>
      </w:r>
    </w:p>
    <w:p w14:paraId="645F8879" w14:textId="77777777" w:rsidR="003C44E3" w:rsidRPr="006B55BA" w:rsidRDefault="003C44E3" w:rsidP="006B55BA">
      <w:pPr>
        <w:pStyle w:val="3"/>
        <w:spacing w:line="360" w:lineRule="auto"/>
        <w:jc w:val="both"/>
        <w:rPr>
          <w:rFonts w:ascii="Times New Roman" w:hAnsi="Times New Roman" w:cs="Times New Roman"/>
        </w:rPr>
      </w:pPr>
      <w:r w:rsidRPr="006B55BA">
        <w:rPr>
          <w:rFonts w:ascii="Times New Roman" w:hAnsi="Times New Roman" w:cs="Times New Roman"/>
        </w:rPr>
        <w:t>3.2.4</w:t>
      </w:r>
      <w:r w:rsidRPr="006B55BA">
        <w:rPr>
          <w:rFonts w:ascii="Times New Roman" w:hAnsi="Times New Roman" w:cs="Times New Roman"/>
        </w:rPr>
        <w:tab/>
        <w:t>The materials and the finish will be selected to ensure durability in conditions of extremely intensive work and wear. Emphasis will be placed on a high level of finish.</w:t>
      </w:r>
    </w:p>
    <w:p w14:paraId="400372DB" w14:textId="77777777" w:rsidR="003C44E3" w:rsidRPr="006B55BA" w:rsidRDefault="003C44E3" w:rsidP="006B55BA">
      <w:pPr>
        <w:pStyle w:val="3"/>
        <w:spacing w:line="360" w:lineRule="auto"/>
        <w:jc w:val="both"/>
        <w:rPr>
          <w:rFonts w:ascii="Times New Roman" w:hAnsi="Times New Roman" w:cs="Times New Roman"/>
        </w:rPr>
      </w:pPr>
      <w:r w:rsidRPr="006B55BA">
        <w:rPr>
          <w:rFonts w:ascii="Times New Roman" w:hAnsi="Times New Roman" w:cs="Times New Roman"/>
        </w:rPr>
        <w:t>3.3</w:t>
      </w:r>
      <w:r w:rsidRPr="006B55BA">
        <w:rPr>
          <w:rFonts w:ascii="Times New Roman" w:hAnsi="Times New Roman" w:cs="Times New Roman"/>
        </w:rPr>
        <w:tab/>
      </w:r>
      <w:r w:rsidRPr="006B55BA">
        <w:rPr>
          <w:rFonts w:ascii="Times New Roman" w:hAnsi="Times New Roman" w:cs="Times New Roman"/>
          <w:u w:val="single"/>
        </w:rPr>
        <w:t>Control tables/counters</w:t>
      </w:r>
    </w:p>
    <w:p w14:paraId="5F5A20C9" w14:textId="77777777" w:rsidR="003C44E3" w:rsidRPr="006B55BA" w:rsidRDefault="003C44E3" w:rsidP="006B55BA">
      <w:pPr>
        <w:pStyle w:val="3"/>
        <w:spacing w:line="360" w:lineRule="auto"/>
        <w:jc w:val="both"/>
        <w:rPr>
          <w:rFonts w:ascii="Times New Roman" w:hAnsi="Times New Roman" w:cs="Times New Roman"/>
        </w:rPr>
      </w:pPr>
      <w:r w:rsidRPr="006B55BA">
        <w:rPr>
          <w:rFonts w:ascii="Times New Roman" w:hAnsi="Times New Roman" w:cs="Times New Roman"/>
        </w:rPr>
        <w:t>3.3.1</w:t>
      </w:r>
      <w:r w:rsidRPr="006B55BA">
        <w:rPr>
          <w:rFonts w:ascii="Times New Roman" w:hAnsi="Times New Roman" w:cs="Times New Roman"/>
        </w:rPr>
        <w:tab/>
        <w:t>The control tables are destined for placing of screens and communications means for operators and technical personnel in the computer complex.</w:t>
      </w:r>
    </w:p>
    <w:p w14:paraId="1FA8A812" w14:textId="77777777" w:rsidR="003C44E3" w:rsidRPr="006B55BA" w:rsidRDefault="003C44E3" w:rsidP="006B55BA">
      <w:pPr>
        <w:pStyle w:val="3"/>
        <w:spacing w:line="360" w:lineRule="auto"/>
        <w:jc w:val="both"/>
        <w:rPr>
          <w:rFonts w:ascii="Times New Roman" w:hAnsi="Times New Roman" w:cs="Times New Roman"/>
        </w:rPr>
      </w:pPr>
      <w:r w:rsidRPr="006B55BA">
        <w:rPr>
          <w:rFonts w:ascii="Times New Roman" w:hAnsi="Times New Roman" w:cs="Times New Roman"/>
        </w:rPr>
        <w:t>3.3.2</w:t>
      </w:r>
      <w:r w:rsidRPr="006B55BA">
        <w:rPr>
          <w:rFonts w:ascii="Times New Roman" w:hAnsi="Times New Roman" w:cs="Times New Roman"/>
        </w:rPr>
        <w:tab/>
        <w:t>In principle several types of counters/tables are required according to the installation site and functional purpose.</w:t>
      </w:r>
    </w:p>
    <w:p w14:paraId="24448758" w14:textId="77777777" w:rsidR="003C44E3" w:rsidRPr="006B55BA" w:rsidRDefault="003C44E3" w:rsidP="006B55BA">
      <w:pPr>
        <w:pStyle w:val="3"/>
        <w:spacing w:line="360" w:lineRule="auto"/>
        <w:jc w:val="both"/>
        <w:rPr>
          <w:rFonts w:ascii="Times New Roman" w:hAnsi="Times New Roman" w:cs="Times New Roman"/>
        </w:rPr>
      </w:pPr>
      <w:r w:rsidRPr="006B55BA">
        <w:rPr>
          <w:rFonts w:ascii="Times New Roman" w:hAnsi="Times New Roman" w:cs="Times New Roman"/>
        </w:rPr>
        <w:t>3.3.2.1</w:t>
      </w:r>
      <w:r w:rsidRPr="006B55BA">
        <w:rPr>
          <w:rFonts w:ascii="Times New Roman" w:hAnsi="Times New Roman" w:cs="Times New Roman"/>
        </w:rPr>
        <w:tab/>
        <w:t>The architecture (deployment configuration) will be determined according to the installation site.</w:t>
      </w:r>
    </w:p>
    <w:p w14:paraId="7408F569" w14:textId="77777777" w:rsidR="003C44E3" w:rsidRPr="006B55BA" w:rsidRDefault="003C44E3" w:rsidP="006B55BA">
      <w:pPr>
        <w:pStyle w:val="3"/>
        <w:spacing w:line="360" w:lineRule="auto"/>
        <w:jc w:val="both"/>
        <w:rPr>
          <w:rFonts w:ascii="Times New Roman" w:hAnsi="Times New Roman" w:cs="Times New Roman"/>
        </w:rPr>
      </w:pPr>
      <w:r w:rsidRPr="006B55BA">
        <w:rPr>
          <w:rFonts w:ascii="Times New Roman" w:hAnsi="Times New Roman" w:cs="Times New Roman"/>
        </w:rPr>
        <w:t>3.3.2.2</w:t>
      </w:r>
      <w:r w:rsidRPr="006B55BA">
        <w:rPr>
          <w:rFonts w:ascii="Times New Roman" w:hAnsi="Times New Roman" w:cs="Times New Roman"/>
        </w:rPr>
        <w:tab/>
        <w:t>The contents of the table/counter and the type of fittings required will be determined according to their functional purpose.</w:t>
      </w:r>
    </w:p>
    <w:p w14:paraId="16BBB110" w14:textId="77777777" w:rsidR="003C44E3" w:rsidRPr="006B55BA" w:rsidRDefault="003C44E3" w:rsidP="006B55BA">
      <w:pPr>
        <w:pStyle w:val="3"/>
        <w:spacing w:line="360" w:lineRule="auto"/>
        <w:jc w:val="both"/>
        <w:rPr>
          <w:rFonts w:ascii="Times New Roman" w:hAnsi="Times New Roman" w:cs="Times New Roman"/>
        </w:rPr>
      </w:pPr>
      <w:r w:rsidRPr="006B55BA">
        <w:rPr>
          <w:rFonts w:ascii="Times New Roman" w:hAnsi="Times New Roman" w:cs="Times New Roman"/>
        </w:rPr>
        <w:t>3.3.3</w:t>
      </w:r>
      <w:r w:rsidRPr="006B55BA">
        <w:rPr>
          <w:rFonts w:ascii="Times New Roman" w:hAnsi="Times New Roman" w:cs="Times New Roman"/>
        </w:rPr>
        <w:tab/>
        <w:t>In any case the special furniture will be built in modular form for furnishing items and basic fittings, which will be defined in the detailed planning stage.</w:t>
      </w:r>
    </w:p>
    <w:p w14:paraId="3984664A" w14:textId="77777777" w:rsidR="003C44E3" w:rsidRPr="006B55BA" w:rsidRDefault="003C44E3" w:rsidP="006B55BA">
      <w:pPr>
        <w:pStyle w:val="3"/>
        <w:spacing w:line="360" w:lineRule="auto"/>
        <w:jc w:val="both"/>
        <w:rPr>
          <w:rFonts w:ascii="Times New Roman" w:hAnsi="Times New Roman" w:cs="Times New Roman"/>
        </w:rPr>
      </w:pPr>
      <w:r w:rsidRPr="006B55BA">
        <w:rPr>
          <w:rFonts w:ascii="Times New Roman" w:hAnsi="Times New Roman" w:cs="Times New Roman"/>
        </w:rPr>
        <w:lastRenderedPageBreak/>
        <w:t>3.4</w:t>
      </w:r>
      <w:r w:rsidRPr="006B55BA">
        <w:rPr>
          <w:rFonts w:ascii="Times New Roman" w:hAnsi="Times New Roman" w:cs="Times New Roman"/>
        </w:rPr>
        <w:tab/>
      </w:r>
      <w:r w:rsidRPr="006B55BA">
        <w:rPr>
          <w:rFonts w:ascii="Times New Roman" w:hAnsi="Times New Roman" w:cs="Times New Roman"/>
          <w:u w:val="single"/>
        </w:rPr>
        <w:t>Operator chairs</w:t>
      </w:r>
    </w:p>
    <w:p w14:paraId="2754F68E" w14:textId="77777777" w:rsidR="003C44E3" w:rsidRPr="006B55BA" w:rsidRDefault="003C44E3" w:rsidP="006B55BA">
      <w:pPr>
        <w:pStyle w:val="3"/>
        <w:spacing w:line="360" w:lineRule="auto"/>
        <w:jc w:val="both"/>
        <w:rPr>
          <w:rFonts w:ascii="Times New Roman" w:hAnsi="Times New Roman" w:cs="Times New Roman"/>
        </w:rPr>
      </w:pPr>
      <w:r w:rsidRPr="006B55BA">
        <w:rPr>
          <w:rFonts w:ascii="Times New Roman" w:hAnsi="Times New Roman" w:cs="Times New Roman"/>
        </w:rPr>
        <w:t>3.4.1</w:t>
      </w:r>
      <w:r w:rsidRPr="006B55BA">
        <w:rPr>
          <w:rFonts w:ascii="Times New Roman" w:hAnsi="Times New Roman" w:cs="Times New Roman"/>
        </w:rPr>
        <w:tab/>
        <w:t>Every position will include a swiveling operator chair of adjustable height.</w:t>
      </w:r>
    </w:p>
    <w:p w14:paraId="01837EFB" w14:textId="77777777" w:rsidR="003C44E3" w:rsidRPr="006B55BA" w:rsidRDefault="003C44E3" w:rsidP="006B55BA">
      <w:pPr>
        <w:pStyle w:val="3"/>
        <w:spacing w:line="360" w:lineRule="auto"/>
        <w:jc w:val="both"/>
        <w:rPr>
          <w:rFonts w:ascii="Times New Roman" w:hAnsi="Times New Roman" w:cs="Times New Roman"/>
        </w:rPr>
      </w:pPr>
      <w:r w:rsidRPr="006B55BA">
        <w:rPr>
          <w:rFonts w:ascii="Times New Roman" w:hAnsi="Times New Roman" w:cs="Times New Roman"/>
        </w:rPr>
        <w:t>3.4.2</w:t>
      </w:r>
      <w:r w:rsidRPr="006B55BA">
        <w:rPr>
          <w:rFonts w:ascii="Times New Roman" w:hAnsi="Times New Roman" w:cs="Times New Roman"/>
        </w:rPr>
        <w:tab/>
        <w:t>The chairs will be upholstered and will be equipped with a springy back support, arm rests and wheels.</w:t>
      </w:r>
    </w:p>
    <w:p w14:paraId="2CAB0B0C" w14:textId="77777777" w:rsidR="003C44E3" w:rsidRPr="006B55BA" w:rsidRDefault="003C44E3" w:rsidP="006B55BA">
      <w:pPr>
        <w:bidi w:val="0"/>
        <w:spacing w:line="360" w:lineRule="auto"/>
        <w:jc w:val="both"/>
        <w:rPr>
          <w:rFonts w:cs="Times New Roman"/>
          <w:rtl/>
        </w:rPr>
      </w:pPr>
    </w:p>
    <w:p w14:paraId="38D3971D" w14:textId="77777777" w:rsidR="003C44E3" w:rsidRPr="006B55BA" w:rsidRDefault="003C44E3" w:rsidP="006B55BA">
      <w:pPr>
        <w:pStyle w:val="text-1"/>
        <w:spacing w:line="360" w:lineRule="auto"/>
        <w:ind w:hanging="851"/>
        <w:jc w:val="both"/>
        <w:rPr>
          <w:rFonts w:ascii="Times New Roman" w:hAnsi="Times New Roman" w:cs="Times New Roman"/>
        </w:rPr>
      </w:pPr>
      <w:r w:rsidRPr="006B55BA">
        <w:rPr>
          <w:rFonts w:ascii="Times New Roman" w:hAnsi="Times New Roman" w:cs="Times New Roman"/>
        </w:rPr>
        <w:t>3.4.3</w:t>
      </w:r>
      <w:r w:rsidRPr="006B55BA">
        <w:rPr>
          <w:rFonts w:ascii="Times New Roman" w:hAnsi="Times New Roman" w:cs="Times New Roman"/>
        </w:rPr>
        <w:tab/>
        <w:t>Additionally, principles of para</w:t>
      </w:r>
      <w:r w:rsidR="000A6180" w:rsidRPr="006B55BA">
        <w:rPr>
          <w:rFonts w:ascii="Times New Roman" w:hAnsi="Times New Roman" w:cs="Times New Roman"/>
        </w:rPr>
        <w:t>graph</w:t>
      </w:r>
      <w:r w:rsidRPr="006B55BA">
        <w:rPr>
          <w:rFonts w:ascii="Times New Roman" w:hAnsi="Times New Roman" w:cs="Times New Roman"/>
        </w:rPr>
        <w:t xml:space="preserve"> 1.4 must be considered (general specifications for chairs).</w:t>
      </w:r>
    </w:p>
    <w:p w14:paraId="28590B04" w14:textId="77777777" w:rsidR="00B22FD0" w:rsidRPr="006B55BA" w:rsidRDefault="00B22FD0" w:rsidP="006B55BA">
      <w:pPr>
        <w:bidi w:val="0"/>
        <w:spacing w:line="360" w:lineRule="auto"/>
        <w:jc w:val="both"/>
        <w:rPr>
          <w:rFonts w:cs="Times New Roman"/>
        </w:rPr>
      </w:pPr>
    </w:p>
    <w:p w14:paraId="7B086194" w14:textId="77777777" w:rsidR="003C44E3" w:rsidRPr="006B55BA" w:rsidRDefault="003C44E3" w:rsidP="006B55BA">
      <w:pPr>
        <w:pStyle w:val="2"/>
        <w:spacing w:line="360" w:lineRule="auto"/>
        <w:jc w:val="both"/>
        <w:rPr>
          <w:rFonts w:ascii="Times New Roman" w:hAnsi="Times New Roman" w:cs="Times New Roman"/>
        </w:rPr>
      </w:pPr>
      <w:bookmarkStart w:id="4" w:name="_Toc384177023"/>
      <w:r w:rsidRPr="006B55BA">
        <w:rPr>
          <w:rFonts w:ascii="Times New Roman" w:hAnsi="Times New Roman" w:cs="Times New Roman"/>
        </w:rPr>
        <w:t>4</w:t>
      </w:r>
      <w:r w:rsidRPr="006B55BA">
        <w:rPr>
          <w:rFonts w:ascii="Times New Roman" w:hAnsi="Times New Roman" w:cs="Times New Roman"/>
        </w:rPr>
        <w:tab/>
        <w:t>Work tables (for maintenance)</w:t>
      </w:r>
      <w:bookmarkEnd w:id="4"/>
    </w:p>
    <w:p w14:paraId="0B9475C3" w14:textId="77777777" w:rsidR="003C44E3" w:rsidRPr="006B55BA" w:rsidRDefault="003C44E3" w:rsidP="006B55BA">
      <w:pPr>
        <w:pStyle w:val="3"/>
        <w:spacing w:line="360" w:lineRule="auto"/>
        <w:jc w:val="both"/>
        <w:rPr>
          <w:rFonts w:ascii="Times New Roman" w:hAnsi="Times New Roman" w:cs="Times New Roman"/>
        </w:rPr>
      </w:pPr>
      <w:r w:rsidRPr="006B55BA">
        <w:rPr>
          <w:rFonts w:ascii="Times New Roman" w:hAnsi="Times New Roman" w:cs="Times New Roman"/>
        </w:rPr>
        <w:t>4.1</w:t>
      </w:r>
      <w:r w:rsidRPr="006B55BA">
        <w:rPr>
          <w:rFonts w:ascii="Times New Roman" w:hAnsi="Times New Roman" w:cs="Times New Roman"/>
        </w:rPr>
        <w:tab/>
        <w:t>This section relates to laboratory tables including a working surface made of solid wood covered with PVC, a chest of drawers for tools and a front panel for placing of test equipment.</w:t>
      </w:r>
    </w:p>
    <w:p w14:paraId="59766B37" w14:textId="77777777" w:rsidR="003C44E3" w:rsidRPr="006B55BA" w:rsidRDefault="003C44E3" w:rsidP="006B55BA">
      <w:pPr>
        <w:pStyle w:val="3"/>
        <w:spacing w:line="360" w:lineRule="auto"/>
        <w:jc w:val="both"/>
        <w:rPr>
          <w:rFonts w:ascii="Times New Roman" w:hAnsi="Times New Roman" w:cs="Times New Roman"/>
        </w:rPr>
      </w:pPr>
      <w:r w:rsidRPr="006B55BA">
        <w:rPr>
          <w:rFonts w:ascii="Times New Roman" w:hAnsi="Times New Roman" w:cs="Times New Roman"/>
        </w:rPr>
        <w:t>4.2</w:t>
      </w:r>
      <w:r w:rsidRPr="006B55BA">
        <w:rPr>
          <w:rFonts w:ascii="Times New Roman" w:hAnsi="Times New Roman" w:cs="Times New Roman"/>
        </w:rPr>
        <w:tab/>
        <w:t>Data and other requirements will be defined in the detailed planning stage.</w:t>
      </w:r>
    </w:p>
    <w:p w14:paraId="2EFC11B8" w14:textId="77777777" w:rsidR="003C44E3" w:rsidRPr="006B55BA" w:rsidRDefault="003C44E3" w:rsidP="006B55BA">
      <w:pPr>
        <w:pStyle w:val="2"/>
        <w:spacing w:line="360" w:lineRule="auto"/>
        <w:jc w:val="both"/>
        <w:rPr>
          <w:rFonts w:ascii="Times New Roman" w:hAnsi="Times New Roman" w:cs="Times New Roman"/>
        </w:rPr>
      </w:pPr>
      <w:bookmarkStart w:id="5" w:name="_Toc384177024"/>
      <w:r w:rsidRPr="006B55BA">
        <w:rPr>
          <w:rFonts w:ascii="Times New Roman" w:hAnsi="Times New Roman" w:cs="Times New Roman"/>
        </w:rPr>
        <w:t>5.</w:t>
      </w:r>
      <w:r w:rsidRPr="006B55BA">
        <w:rPr>
          <w:rFonts w:ascii="Times New Roman" w:hAnsi="Times New Roman" w:cs="Times New Roman"/>
        </w:rPr>
        <w:tab/>
        <w:t>Arms for suspension of screens</w:t>
      </w:r>
      <w:bookmarkEnd w:id="5"/>
    </w:p>
    <w:p w14:paraId="17409989" w14:textId="77777777" w:rsidR="003C44E3" w:rsidRPr="006B55BA" w:rsidRDefault="003C44E3" w:rsidP="006B55BA">
      <w:pPr>
        <w:pStyle w:val="3"/>
        <w:spacing w:line="360" w:lineRule="auto"/>
        <w:jc w:val="both"/>
        <w:rPr>
          <w:rFonts w:ascii="Times New Roman" w:hAnsi="Times New Roman" w:cs="Times New Roman"/>
        </w:rPr>
      </w:pPr>
      <w:r w:rsidRPr="006B55BA">
        <w:rPr>
          <w:rFonts w:ascii="Times New Roman" w:hAnsi="Times New Roman" w:cs="Times New Roman"/>
        </w:rPr>
        <w:t>5.1</w:t>
      </w:r>
      <w:r w:rsidRPr="006B55BA">
        <w:rPr>
          <w:rFonts w:ascii="Times New Roman" w:hAnsi="Times New Roman" w:cs="Times New Roman"/>
        </w:rPr>
        <w:tab/>
        <w:t>This section relates to universal arms for suspension of screens measuring 21" to 32".</w:t>
      </w:r>
    </w:p>
    <w:p w14:paraId="244EE082" w14:textId="77777777" w:rsidR="003C44E3" w:rsidRPr="006B55BA" w:rsidRDefault="003C44E3" w:rsidP="006B55BA">
      <w:pPr>
        <w:pStyle w:val="3"/>
        <w:spacing w:line="360" w:lineRule="auto"/>
        <w:jc w:val="both"/>
        <w:rPr>
          <w:rFonts w:ascii="Times New Roman" w:hAnsi="Times New Roman" w:cs="Times New Roman"/>
        </w:rPr>
      </w:pPr>
      <w:r w:rsidRPr="006B55BA">
        <w:rPr>
          <w:rFonts w:ascii="Times New Roman" w:hAnsi="Times New Roman" w:cs="Times New Roman"/>
        </w:rPr>
        <w:t>5.2</w:t>
      </w:r>
      <w:r w:rsidRPr="006B55BA">
        <w:rPr>
          <w:rFonts w:ascii="Times New Roman" w:hAnsi="Times New Roman" w:cs="Times New Roman"/>
        </w:rPr>
        <w:tab/>
        <w:t>The arms will be of models allowing suspension from the ceiling or wall installation.</w:t>
      </w:r>
      <w:bookmarkStart w:id="6" w:name="_Toc384177025"/>
      <w:r w:rsidRPr="006B55BA">
        <w:rPr>
          <w:rFonts w:ascii="Times New Roman" w:hAnsi="Times New Roman" w:cs="Times New Roman"/>
        </w:rPr>
        <w:t xml:space="preserve"> </w:t>
      </w:r>
    </w:p>
    <w:p w14:paraId="01079680" w14:textId="77777777" w:rsidR="003C44E3" w:rsidRPr="006B55BA" w:rsidRDefault="003C44E3" w:rsidP="006B55BA">
      <w:pPr>
        <w:pStyle w:val="2"/>
        <w:spacing w:line="360" w:lineRule="auto"/>
        <w:jc w:val="both"/>
        <w:rPr>
          <w:rFonts w:ascii="Times New Roman" w:hAnsi="Times New Roman" w:cs="Times New Roman"/>
        </w:rPr>
      </w:pPr>
      <w:r w:rsidRPr="006B55BA">
        <w:rPr>
          <w:rFonts w:ascii="Times New Roman" w:hAnsi="Times New Roman" w:cs="Times New Roman"/>
        </w:rPr>
        <w:t>6.</w:t>
      </w:r>
      <w:r w:rsidRPr="006B55BA">
        <w:rPr>
          <w:rFonts w:ascii="Times New Roman" w:hAnsi="Times New Roman" w:cs="Times New Roman"/>
        </w:rPr>
        <w:tab/>
        <w:t>Administrative equipment and furniture</w:t>
      </w:r>
      <w:bookmarkEnd w:id="6"/>
    </w:p>
    <w:p w14:paraId="1B25539D" w14:textId="77777777" w:rsidR="003C44E3" w:rsidRPr="006B55BA" w:rsidRDefault="003C44E3" w:rsidP="006B55BA">
      <w:pPr>
        <w:pStyle w:val="3"/>
        <w:spacing w:line="360" w:lineRule="auto"/>
        <w:jc w:val="both"/>
        <w:rPr>
          <w:rFonts w:ascii="Times New Roman" w:hAnsi="Times New Roman" w:cs="Times New Roman"/>
        </w:rPr>
      </w:pPr>
      <w:r w:rsidRPr="006B55BA">
        <w:rPr>
          <w:rFonts w:ascii="Times New Roman" w:hAnsi="Times New Roman" w:cs="Times New Roman"/>
        </w:rPr>
        <w:t>6.1</w:t>
      </w:r>
      <w:r w:rsidRPr="006B55BA">
        <w:rPr>
          <w:rFonts w:ascii="Times New Roman" w:hAnsi="Times New Roman" w:cs="Times New Roman"/>
        </w:rPr>
        <w:tab/>
      </w:r>
      <w:r w:rsidRPr="006B55BA">
        <w:rPr>
          <w:rFonts w:ascii="Times New Roman" w:hAnsi="Times New Roman" w:cs="Times New Roman"/>
          <w:u w:val="single"/>
        </w:rPr>
        <w:t>General</w:t>
      </w:r>
    </w:p>
    <w:p w14:paraId="020580D6" w14:textId="77777777" w:rsidR="003C44E3" w:rsidRPr="006B55BA" w:rsidRDefault="003C44E3" w:rsidP="006B55BA">
      <w:pPr>
        <w:pStyle w:val="text-1"/>
        <w:spacing w:line="360" w:lineRule="auto"/>
        <w:jc w:val="both"/>
        <w:rPr>
          <w:rFonts w:ascii="Times New Roman" w:hAnsi="Times New Roman" w:cs="Times New Roman"/>
        </w:rPr>
      </w:pPr>
      <w:r w:rsidRPr="006B55BA">
        <w:rPr>
          <w:rFonts w:ascii="Times New Roman" w:hAnsi="Times New Roman" w:cs="Times New Roman"/>
        </w:rPr>
        <w:t>The section relates to standard administrative equipment and furniture items, which will be supplied to the various complexes in the building.</w:t>
      </w:r>
    </w:p>
    <w:p w14:paraId="282C45B5" w14:textId="77777777" w:rsidR="003C44E3" w:rsidRPr="006B55BA" w:rsidRDefault="003C44E3" w:rsidP="006B55BA">
      <w:pPr>
        <w:pStyle w:val="3"/>
        <w:spacing w:line="360" w:lineRule="auto"/>
        <w:jc w:val="both"/>
        <w:rPr>
          <w:rFonts w:ascii="Times New Roman" w:hAnsi="Times New Roman" w:cs="Times New Roman"/>
        </w:rPr>
      </w:pPr>
      <w:r w:rsidRPr="006B55BA">
        <w:rPr>
          <w:rFonts w:ascii="Times New Roman" w:hAnsi="Times New Roman" w:cs="Times New Roman"/>
        </w:rPr>
        <w:t>6.2</w:t>
      </w:r>
      <w:r w:rsidRPr="006B55BA">
        <w:rPr>
          <w:rFonts w:ascii="Times New Roman" w:hAnsi="Times New Roman" w:cs="Times New Roman"/>
        </w:rPr>
        <w:tab/>
      </w:r>
      <w:r w:rsidRPr="006B55BA">
        <w:rPr>
          <w:rFonts w:ascii="Times New Roman" w:hAnsi="Times New Roman" w:cs="Times New Roman"/>
          <w:u w:val="single"/>
        </w:rPr>
        <w:t>Office tables</w:t>
      </w:r>
    </w:p>
    <w:p w14:paraId="457AF62D" w14:textId="77777777" w:rsidR="003C44E3" w:rsidRPr="006B55BA" w:rsidRDefault="003C44E3" w:rsidP="006B55BA">
      <w:pPr>
        <w:pStyle w:val="3"/>
        <w:spacing w:line="360" w:lineRule="auto"/>
        <w:jc w:val="both"/>
        <w:rPr>
          <w:rFonts w:ascii="Times New Roman" w:hAnsi="Times New Roman" w:cs="Times New Roman"/>
        </w:rPr>
      </w:pPr>
      <w:r w:rsidRPr="006B55BA">
        <w:rPr>
          <w:rFonts w:ascii="Times New Roman" w:hAnsi="Times New Roman" w:cs="Times New Roman"/>
        </w:rPr>
        <w:t>6.2.1</w:t>
      </w:r>
      <w:r w:rsidRPr="006B55BA">
        <w:rPr>
          <w:rFonts w:ascii="Times New Roman" w:hAnsi="Times New Roman" w:cs="Times New Roman"/>
        </w:rPr>
        <w:tab/>
        <w:t>Model A table:</w:t>
      </w:r>
    </w:p>
    <w:p w14:paraId="19430523" w14:textId="77777777" w:rsidR="003C44E3" w:rsidRPr="006B55BA" w:rsidRDefault="003C44E3" w:rsidP="006B55BA">
      <w:pPr>
        <w:pStyle w:val="text-1"/>
        <w:spacing w:line="360" w:lineRule="auto"/>
        <w:jc w:val="both"/>
        <w:rPr>
          <w:rFonts w:ascii="Times New Roman" w:hAnsi="Times New Roman" w:cs="Times New Roman"/>
        </w:rPr>
      </w:pPr>
      <w:r w:rsidRPr="006B55BA">
        <w:rPr>
          <w:rFonts w:ascii="Times New Roman" w:hAnsi="Times New Roman" w:cs="Times New Roman"/>
        </w:rPr>
        <w:lastRenderedPageBreak/>
        <w:t xml:space="preserve">Office table with metal frame including small cupboard, drawer and writing surface coated </w:t>
      </w:r>
      <w:r w:rsidR="00AB38C1" w:rsidRPr="006B55BA">
        <w:rPr>
          <w:rFonts w:ascii="Times New Roman" w:hAnsi="Times New Roman" w:cs="Times New Roman"/>
        </w:rPr>
        <w:t>with Formica.</w:t>
      </w:r>
    </w:p>
    <w:p w14:paraId="3B28D759" w14:textId="77777777" w:rsidR="003C44E3" w:rsidRPr="006B55BA" w:rsidRDefault="003C44E3" w:rsidP="006B55BA">
      <w:pPr>
        <w:pStyle w:val="3"/>
        <w:spacing w:line="360" w:lineRule="auto"/>
        <w:jc w:val="both"/>
        <w:rPr>
          <w:rFonts w:ascii="Times New Roman" w:hAnsi="Times New Roman" w:cs="Times New Roman"/>
        </w:rPr>
      </w:pPr>
      <w:r w:rsidRPr="006B55BA">
        <w:rPr>
          <w:rFonts w:ascii="Times New Roman" w:hAnsi="Times New Roman" w:cs="Times New Roman"/>
        </w:rPr>
        <w:t>6.2.2</w:t>
      </w:r>
      <w:r w:rsidRPr="006B55BA">
        <w:rPr>
          <w:rFonts w:ascii="Times New Roman" w:hAnsi="Times New Roman" w:cs="Times New Roman"/>
        </w:rPr>
        <w:tab/>
        <w:t>Model B table:</w:t>
      </w:r>
    </w:p>
    <w:p w14:paraId="28DA3DB0" w14:textId="77777777" w:rsidR="003C44E3" w:rsidRPr="006B55BA" w:rsidRDefault="003C44E3" w:rsidP="006B55BA">
      <w:pPr>
        <w:pStyle w:val="text-1"/>
        <w:spacing w:line="360" w:lineRule="auto"/>
        <w:jc w:val="both"/>
        <w:rPr>
          <w:rFonts w:ascii="Times New Roman" w:hAnsi="Times New Roman" w:cs="Times New Roman"/>
        </w:rPr>
      </w:pPr>
      <w:r w:rsidRPr="006B55BA">
        <w:rPr>
          <w:rFonts w:ascii="Times New Roman" w:hAnsi="Times New Roman" w:cs="Times New Roman"/>
        </w:rPr>
        <w:t>Table as aforesaid with writ</w:t>
      </w:r>
      <w:r w:rsidR="00FF0FC5" w:rsidRPr="006B55BA">
        <w:rPr>
          <w:rFonts w:ascii="Times New Roman" w:hAnsi="Times New Roman" w:cs="Times New Roman"/>
        </w:rPr>
        <w:t>ing surface</w:t>
      </w:r>
      <w:r w:rsidR="00AB38C1" w:rsidRPr="006B55BA">
        <w:rPr>
          <w:rFonts w:ascii="Times New Roman" w:hAnsi="Times New Roman" w:cs="Times New Roman"/>
        </w:rPr>
        <w:t>.</w:t>
      </w:r>
      <w:r w:rsidR="00FF0FC5" w:rsidRPr="006B55BA">
        <w:rPr>
          <w:rFonts w:ascii="Times New Roman" w:hAnsi="Times New Roman" w:cs="Times New Roman"/>
        </w:rPr>
        <w:t xml:space="preserve"> </w:t>
      </w:r>
    </w:p>
    <w:p w14:paraId="577D3FEF" w14:textId="77777777" w:rsidR="003C44E3" w:rsidRPr="006B55BA" w:rsidRDefault="003C44E3" w:rsidP="006B55BA">
      <w:pPr>
        <w:pStyle w:val="3"/>
        <w:numPr>
          <w:ilvl w:val="1"/>
          <w:numId w:val="2"/>
        </w:numPr>
        <w:spacing w:line="360" w:lineRule="auto"/>
        <w:ind w:right="0"/>
        <w:jc w:val="both"/>
        <w:rPr>
          <w:rFonts w:ascii="Times New Roman" w:hAnsi="Times New Roman" w:cs="Times New Roman"/>
          <w:u w:val="single"/>
        </w:rPr>
      </w:pPr>
      <w:r w:rsidRPr="006B55BA">
        <w:rPr>
          <w:rFonts w:ascii="Times New Roman" w:hAnsi="Times New Roman" w:cs="Times New Roman"/>
          <w:u w:val="single"/>
        </w:rPr>
        <w:t>Chairs</w:t>
      </w:r>
    </w:p>
    <w:p w14:paraId="7B0A9A19" w14:textId="77777777" w:rsidR="003C44E3" w:rsidRPr="006B55BA" w:rsidRDefault="003C44E3" w:rsidP="006B55BA">
      <w:pPr>
        <w:pStyle w:val="text-1"/>
        <w:spacing w:line="360" w:lineRule="auto"/>
        <w:ind w:hanging="851"/>
        <w:jc w:val="both"/>
        <w:rPr>
          <w:rFonts w:ascii="Times New Roman" w:hAnsi="Times New Roman" w:cs="Times New Roman"/>
        </w:rPr>
      </w:pPr>
      <w:r w:rsidRPr="006B55BA">
        <w:rPr>
          <w:rFonts w:ascii="Times New Roman" w:hAnsi="Times New Roman" w:cs="Times New Roman"/>
        </w:rPr>
        <w:t>6.3.1</w:t>
      </w:r>
      <w:r w:rsidRPr="006B55BA">
        <w:rPr>
          <w:rFonts w:ascii="Times New Roman" w:hAnsi="Times New Roman" w:cs="Times New Roman"/>
        </w:rPr>
        <w:tab/>
        <w:t>Principles of para 1.4 must be considered (general specifications for chairs).</w:t>
      </w:r>
    </w:p>
    <w:p w14:paraId="60C6AEF6" w14:textId="77777777" w:rsidR="003C44E3" w:rsidRPr="006B55BA" w:rsidRDefault="003C44E3" w:rsidP="006B55BA">
      <w:pPr>
        <w:pStyle w:val="3"/>
        <w:spacing w:line="360" w:lineRule="auto"/>
        <w:jc w:val="both"/>
        <w:rPr>
          <w:rFonts w:ascii="Times New Roman" w:hAnsi="Times New Roman" w:cs="Times New Roman"/>
        </w:rPr>
      </w:pPr>
      <w:r w:rsidRPr="006B55BA">
        <w:rPr>
          <w:rFonts w:ascii="Times New Roman" w:hAnsi="Times New Roman" w:cs="Times New Roman"/>
        </w:rPr>
        <w:t>6.3.2</w:t>
      </w:r>
      <w:r w:rsidRPr="006B55BA">
        <w:rPr>
          <w:rFonts w:ascii="Times New Roman" w:hAnsi="Times New Roman" w:cs="Times New Roman"/>
        </w:rPr>
        <w:tab/>
        <w:t>Model A chair:</w:t>
      </w:r>
    </w:p>
    <w:p w14:paraId="4132F333" w14:textId="77777777" w:rsidR="003C44E3" w:rsidRPr="006B55BA" w:rsidRDefault="003C44E3" w:rsidP="006B55BA">
      <w:pPr>
        <w:pStyle w:val="text-1"/>
        <w:spacing w:line="360" w:lineRule="auto"/>
        <w:jc w:val="both"/>
        <w:rPr>
          <w:rFonts w:ascii="Times New Roman" w:hAnsi="Times New Roman" w:cs="Times New Roman"/>
        </w:rPr>
      </w:pPr>
      <w:r w:rsidRPr="006B55BA">
        <w:rPr>
          <w:rFonts w:ascii="Times New Roman" w:hAnsi="Times New Roman" w:cs="Times New Roman"/>
        </w:rPr>
        <w:t xml:space="preserve">Office chair with steel frame, seat and </w:t>
      </w:r>
      <w:r w:rsidR="00FF0FC5" w:rsidRPr="006B55BA">
        <w:rPr>
          <w:rFonts w:ascii="Times New Roman" w:hAnsi="Times New Roman" w:cs="Times New Roman"/>
        </w:rPr>
        <w:t>back rest made of rigid plastic;</w:t>
      </w:r>
    </w:p>
    <w:p w14:paraId="5AA8D194" w14:textId="77777777" w:rsidR="003C44E3" w:rsidRPr="006B55BA" w:rsidRDefault="003C44E3" w:rsidP="006B55BA">
      <w:pPr>
        <w:pStyle w:val="3"/>
        <w:spacing w:line="360" w:lineRule="auto"/>
        <w:jc w:val="both"/>
        <w:rPr>
          <w:rFonts w:ascii="Times New Roman" w:hAnsi="Times New Roman" w:cs="Times New Roman"/>
        </w:rPr>
      </w:pPr>
      <w:r w:rsidRPr="006B55BA">
        <w:rPr>
          <w:rFonts w:ascii="Times New Roman" w:hAnsi="Times New Roman" w:cs="Times New Roman"/>
        </w:rPr>
        <w:t>6.3.3</w:t>
      </w:r>
      <w:r w:rsidRPr="006B55BA">
        <w:rPr>
          <w:rFonts w:ascii="Times New Roman" w:hAnsi="Times New Roman" w:cs="Times New Roman"/>
        </w:rPr>
        <w:tab/>
        <w:t>Model B chair:</w:t>
      </w:r>
    </w:p>
    <w:p w14:paraId="197D03BE" w14:textId="77777777" w:rsidR="003C44E3" w:rsidRPr="006B55BA" w:rsidRDefault="003C44E3" w:rsidP="006B55BA">
      <w:pPr>
        <w:pStyle w:val="text-1"/>
        <w:spacing w:line="360" w:lineRule="auto"/>
        <w:jc w:val="both"/>
        <w:rPr>
          <w:rFonts w:ascii="Times New Roman" w:hAnsi="Times New Roman" w:cs="Times New Roman"/>
        </w:rPr>
      </w:pPr>
      <w:r w:rsidRPr="006B55BA">
        <w:rPr>
          <w:rFonts w:ascii="Times New Roman" w:hAnsi="Times New Roman" w:cs="Times New Roman"/>
        </w:rPr>
        <w:t>Upholstered, swivel chair, of adjustable height,</w:t>
      </w:r>
      <w:r w:rsidR="00FF0FC5" w:rsidRPr="006B55BA">
        <w:rPr>
          <w:rFonts w:ascii="Times New Roman" w:hAnsi="Times New Roman" w:cs="Times New Roman"/>
        </w:rPr>
        <w:t xml:space="preserve"> including arm rests and wheels;</w:t>
      </w:r>
    </w:p>
    <w:p w14:paraId="6C0555DB" w14:textId="77777777" w:rsidR="003C44E3" w:rsidRPr="006B55BA" w:rsidRDefault="003C44E3" w:rsidP="006B55BA">
      <w:pPr>
        <w:pStyle w:val="text-1"/>
        <w:spacing w:line="360" w:lineRule="auto"/>
        <w:ind w:hanging="851"/>
        <w:jc w:val="both"/>
        <w:rPr>
          <w:rFonts w:ascii="Times New Roman" w:hAnsi="Times New Roman" w:cs="Times New Roman"/>
        </w:rPr>
      </w:pPr>
      <w:r w:rsidRPr="006B55BA">
        <w:rPr>
          <w:rFonts w:ascii="Times New Roman" w:hAnsi="Times New Roman" w:cs="Times New Roman"/>
        </w:rPr>
        <w:t>6.3.4</w:t>
      </w:r>
      <w:r w:rsidRPr="006B55BA">
        <w:rPr>
          <w:rFonts w:ascii="Times New Roman" w:hAnsi="Times New Roman" w:cs="Times New Roman"/>
        </w:rPr>
        <w:tab/>
      </w:r>
      <w:r w:rsidRPr="006B55BA">
        <w:rPr>
          <w:rFonts w:ascii="Times New Roman" w:hAnsi="Times New Roman" w:cs="Times New Roman"/>
          <w:u w:val="single"/>
        </w:rPr>
        <w:t>Visitors chair</w:t>
      </w:r>
    </w:p>
    <w:p w14:paraId="23BB977D" w14:textId="77777777" w:rsidR="003C44E3" w:rsidRPr="006B55BA" w:rsidRDefault="003C44E3" w:rsidP="006B55BA">
      <w:pPr>
        <w:pStyle w:val="text-1"/>
        <w:spacing w:line="360" w:lineRule="auto"/>
        <w:ind w:hanging="851"/>
        <w:jc w:val="both"/>
        <w:rPr>
          <w:rFonts w:ascii="Times New Roman" w:hAnsi="Times New Roman" w:cs="Times New Roman"/>
        </w:rPr>
      </w:pPr>
      <w:r w:rsidRPr="006B55BA">
        <w:rPr>
          <w:rFonts w:ascii="Times New Roman" w:hAnsi="Times New Roman" w:cs="Times New Roman"/>
        </w:rPr>
        <w:tab/>
        <w:t>Metal frame stack chair with plywood polyurethane-upholstered seat and backrest. Dimensions: width 48cm, depth 55 cm, height 80 cm.</w:t>
      </w:r>
    </w:p>
    <w:p w14:paraId="6EAF63A9" w14:textId="77777777" w:rsidR="003C44E3" w:rsidRPr="006B55BA" w:rsidRDefault="003C44E3" w:rsidP="006B55BA">
      <w:pPr>
        <w:pStyle w:val="3"/>
        <w:spacing w:line="360" w:lineRule="auto"/>
        <w:jc w:val="both"/>
        <w:rPr>
          <w:rFonts w:ascii="Times New Roman" w:hAnsi="Times New Roman" w:cs="Times New Roman"/>
        </w:rPr>
      </w:pPr>
      <w:r w:rsidRPr="006B55BA">
        <w:rPr>
          <w:rFonts w:ascii="Times New Roman" w:hAnsi="Times New Roman" w:cs="Times New Roman"/>
        </w:rPr>
        <w:t>6.4</w:t>
      </w:r>
      <w:r w:rsidRPr="006B55BA">
        <w:rPr>
          <w:rFonts w:ascii="Times New Roman" w:hAnsi="Times New Roman" w:cs="Times New Roman"/>
        </w:rPr>
        <w:tab/>
      </w:r>
      <w:r w:rsidRPr="006B55BA">
        <w:rPr>
          <w:rFonts w:ascii="Times New Roman" w:hAnsi="Times New Roman" w:cs="Times New Roman"/>
          <w:u w:val="single"/>
        </w:rPr>
        <w:t>Cupboards</w:t>
      </w:r>
    </w:p>
    <w:p w14:paraId="598F2EA6" w14:textId="77777777" w:rsidR="003C44E3" w:rsidRPr="006B55BA" w:rsidRDefault="003C44E3" w:rsidP="006B55BA">
      <w:pPr>
        <w:pStyle w:val="3"/>
        <w:spacing w:line="360" w:lineRule="auto"/>
        <w:jc w:val="both"/>
        <w:rPr>
          <w:rFonts w:ascii="Times New Roman" w:hAnsi="Times New Roman" w:cs="Times New Roman"/>
        </w:rPr>
      </w:pPr>
      <w:r w:rsidRPr="006B55BA">
        <w:rPr>
          <w:rFonts w:ascii="Times New Roman" w:hAnsi="Times New Roman" w:cs="Times New Roman"/>
        </w:rPr>
        <w:t>6.4.1</w:t>
      </w:r>
      <w:r w:rsidRPr="006B55BA">
        <w:rPr>
          <w:rFonts w:ascii="Times New Roman" w:hAnsi="Times New Roman" w:cs="Times New Roman"/>
        </w:rPr>
        <w:tab/>
        <w:t>Model A Cupboard: 2-door cupboard, measuring 90 cm x 40 cm x 195 cm.</w:t>
      </w:r>
    </w:p>
    <w:p w14:paraId="64FD71A4" w14:textId="77777777" w:rsidR="003C44E3" w:rsidRPr="006B55BA" w:rsidRDefault="003C44E3" w:rsidP="006B55BA">
      <w:pPr>
        <w:pStyle w:val="3"/>
        <w:spacing w:line="360" w:lineRule="auto"/>
        <w:jc w:val="both"/>
        <w:rPr>
          <w:rFonts w:ascii="Times New Roman" w:hAnsi="Times New Roman" w:cs="Times New Roman"/>
        </w:rPr>
      </w:pPr>
      <w:r w:rsidRPr="006B55BA">
        <w:rPr>
          <w:rFonts w:ascii="Times New Roman" w:hAnsi="Times New Roman" w:cs="Times New Roman"/>
        </w:rPr>
        <w:t>6.4.2</w:t>
      </w:r>
      <w:r w:rsidRPr="006B55BA">
        <w:rPr>
          <w:rFonts w:ascii="Times New Roman" w:hAnsi="Times New Roman" w:cs="Times New Roman"/>
        </w:rPr>
        <w:tab/>
        <w:t>Model B Cupboard: single door cupboard, measuring 45 cm x 40 cm x 195 cm.</w:t>
      </w:r>
    </w:p>
    <w:p w14:paraId="69FD8A86" w14:textId="77777777" w:rsidR="003C44E3" w:rsidRPr="006B55BA" w:rsidRDefault="003C44E3" w:rsidP="006B55BA">
      <w:pPr>
        <w:pStyle w:val="3"/>
        <w:spacing w:line="360" w:lineRule="auto"/>
        <w:jc w:val="both"/>
        <w:rPr>
          <w:rFonts w:ascii="Times New Roman" w:hAnsi="Times New Roman" w:cs="Times New Roman"/>
        </w:rPr>
      </w:pPr>
      <w:r w:rsidRPr="006B55BA">
        <w:rPr>
          <w:rFonts w:ascii="Times New Roman" w:hAnsi="Times New Roman" w:cs="Times New Roman"/>
        </w:rPr>
        <w:t>6.4.3</w:t>
      </w:r>
      <w:r w:rsidRPr="006B55BA">
        <w:rPr>
          <w:rFonts w:ascii="Times New Roman" w:hAnsi="Times New Roman" w:cs="Times New Roman"/>
        </w:rPr>
        <w:tab/>
        <w:t>Model C cupboard: single door, measuring 45 cm x 40 cm x 100 cm.</w:t>
      </w:r>
    </w:p>
    <w:p w14:paraId="3EB830BD" w14:textId="77777777" w:rsidR="003C44E3" w:rsidRPr="006B55BA" w:rsidRDefault="003C44E3" w:rsidP="006B55BA">
      <w:pPr>
        <w:pStyle w:val="3"/>
        <w:spacing w:line="360" w:lineRule="auto"/>
        <w:jc w:val="both"/>
        <w:rPr>
          <w:rFonts w:ascii="Times New Roman" w:hAnsi="Times New Roman" w:cs="Times New Roman"/>
        </w:rPr>
      </w:pPr>
      <w:r w:rsidRPr="006B55BA">
        <w:rPr>
          <w:rFonts w:ascii="Times New Roman" w:hAnsi="Times New Roman" w:cs="Times New Roman"/>
        </w:rPr>
        <w:t>6.5</w:t>
      </w:r>
      <w:r w:rsidRPr="006B55BA">
        <w:rPr>
          <w:rFonts w:ascii="Times New Roman" w:hAnsi="Times New Roman" w:cs="Times New Roman"/>
        </w:rPr>
        <w:tab/>
      </w:r>
      <w:r w:rsidRPr="006B55BA">
        <w:rPr>
          <w:rFonts w:ascii="Times New Roman" w:hAnsi="Times New Roman" w:cs="Times New Roman"/>
          <w:u w:val="single"/>
        </w:rPr>
        <w:t>Special shelves</w:t>
      </w:r>
    </w:p>
    <w:p w14:paraId="3B329861" w14:textId="77777777" w:rsidR="003C44E3" w:rsidRPr="006B55BA" w:rsidRDefault="003C44E3" w:rsidP="006B55BA">
      <w:pPr>
        <w:pStyle w:val="text-1"/>
        <w:spacing w:line="360" w:lineRule="auto"/>
        <w:jc w:val="both"/>
        <w:rPr>
          <w:rFonts w:ascii="Times New Roman" w:hAnsi="Times New Roman" w:cs="Times New Roman"/>
        </w:rPr>
      </w:pPr>
      <w:r w:rsidRPr="006B55BA">
        <w:rPr>
          <w:rFonts w:ascii="Times New Roman" w:hAnsi="Times New Roman" w:cs="Times New Roman"/>
        </w:rPr>
        <w:t>Cupboards of special wooden or steel shelves, with special measurements adapted to the installation site - as will be defined in the detailed planning stage.</w:t>
      </w:r>
    </w:p>
    <w:p w14:paraId="1F0C9349" w14:textId="77777777" w:rsidR="003C44E3" w:rsidRPr="006B55BA" w:rsidRDefault="003C44E3" w:rsidP="006B55BA">
      <w:pPr>
        <w:pStyle w:val="text-1"/>
        <w:spacing w:line="360" w:lineRule="auto"/>
        <w:ind w:hanging="851"/>
        <w:jc w:val="both"/>
        <w:rPr>
          <w:rFonts w:ascii="Times New Roman" w:hAnsi="Times New Roman" w:cs="Times New Roman"/>
        </w:rPr>
      </w:pPr>
      <w:r w:rsidRPr="006B55BA">
        <w:rPr>
          <w:rFonts w:ascii="Times New Roman" w:hAnsi="Times New Roman" w:cs="Times New Roman"/>
        </w:rPr>
        <w:t>6.6</w:t>
      </w:r>
      <w:r w:rsidRPr="006B55BA">
        <w:rPr>
          <w:rFonts w:ascii="Times New Roman" w:hAnsi="Times New Roman" w:cs="Times New Roman"/>
        </w:rPr>
        <w:tab/>
      </w:r>
      <w:r w:rsidRPr="006B55BA">
        <w:rPr>
          <w:rFonts w:ascii="Times New Roman" w:hAnsi="Times New Roman" w:cs="Times New Roman"/>
          <w:u w:val="single"/>
        </w:rPr>
        <w:t>Locker cabinet</w:t>
      </w:r>
    </w:p>
    <w:p w14:paraId="407B2D63" w14:textId="77777777" w:rsidR="003C44E3" w:rsidRPr="006B55BA" w:rsidRDefault="003C44E3" w:rsidP="006B55BA">
      <w:pPr>
        <w:pStyle w:val="text-1"/>
        <w:spacing w:before="120" w:line="360" w:lineRule="auto"/>
        <w:ind w:hanging="851"/>
        <w:jc w:val="both"/>
        <w:outlineLvl w:val="2"/>
        <w:rPr>
          <w:rFonts w:ascii="Times New Roman" w:hAnsi="Times New Roman" w:cs="Times New Roman"/>
        </w:rPr>
      </w:pPr>
      <w:r w:rsidRPr="006B55BA">
        <w:rPr>
          <w:rFonts w:ascii="Times New Roman" w:hAnsi="Times New Roman" w:cs="Times New Roman"/>
        </w:rPr>
        <w:lastRenderedPageBreak/>
        <w:tab/>
        <w:t>Sheet metal frame (</w:t>
      </w:r>
      <w:r w:rsidR="00FF0FC5" w:rsidRPr="006B55BA">
        <w:rPr>
          <w:rFonts w:ascii="Times New Roman" w:hAnsi="Times New Roman" w:cs="Times New Roman"/>
        </w:rPr>
        <w:t>or equivalent) - 6 compartments;</w:t>
      </w:r>
      <w:r w:rsidRPr="006B55BA">
        <w:rPr>
          <w:rFonts w:ascii="Times New Roman" w:hAnsi="Times New Roman" w:cs="Times New Roman"/>
        </w:rPr>
        <w:t xml:space="preserve"> Each compartment equipped with shelves and hook</w:t>
      </w:r>
      <w:r w:rsidR="00FF0FC5" w:rsidRPr="006B55BA">
        <w:rPr>
          <w:rFonts w:ascii="Times New Roman" w:hAnsi="Times New Roman" w:cs="Times New Roman"/>
        </w:rPr>
        <w:t>s. Compartment doors with locks;</w:t>
      </w:r>
      <w:r w:rsidRPr="006B55BA">
        <w:rPr>
          <w:rFonts w:ascii="Times New Roman" w:hAnsi="Times New Roman" w:cs="Times New Roman"/>
        </w:rPr>
        <w:t xml:space="preserve"> Compartment dimensions: width 40 cm, depth 40 cm, height 90 cm.</w:t>
      </w:r>
    </w:p>
    <w:p w14:paraId="50890EF3" w14:textId="77777777" w:rsidR="003C44E3" w:rsidRPr="006B55BA" w:rsidRDefault="003C44E3" w:rsidP="006B55BA">
      <w:pPr>
        <w:numPr>
          <w:ilvl w:val="0"/>
          <w:numId w:val="3"/>
        </w:numPr>
        <w:bidi w:val="0"/>
        <w:spacing w:line="360" w:lineRule="auto"/>
        <w:ind w:right="0"/>
        <w:jc w:val="both"/>
        <w:rPr>
          <w:rFonts w:cs="Times New Roman"/>
          <w:b/>
          <w:bCs/>
          <w:sz w:val="28"/>
          <w:szCs w:val="28"/>
        </w:rPr>
      </w:pPr>
      <w:r w:rsidRPr="006B55BA">
        <w:rPr>
          <w:rFonts w:cs="Times New Roman"/>
          <w:b/>
          <w:bCs/>
          <w:sz w:val="28"/>
          <w:szCs w:val="28"/>
        </w:rPr>
        <w:t>Standard office set</w:t>
      </w:r>
    </w:p>
    <w:p w14:paraId="350F4DE7" w14:textId="77777777" w:rsidR="003C44E3" w:rsidRPr="006B55BA" w:rsidRDefault="00FF0FC5" w:rsidP="006B55BA">
      <w:pPr>
        <w:bidi w:val="0"/>
        <w:spacing w:line="360" w:lineRule="auto"/>
        <w:ind w:left="142" w:firstLine="578"/>
        <w:jc w:val="both"/>
        <w:rPr>
          <w:rFonts w:cs="Times New Roman"/>
          <w:sz w:val="24"/>
          <w:szCs w:val="24"/>
        </w:rPr>
      </w:pPr>
      <w:r w:rsidRPr="006B55BA">
        <w:rPr>
          <w:rFonts w:cs="Times New Roman"/>
          <w:sz w:val="24"/>
          <w:szCs w:val="24"/>
          <w:u w:val="single"/>
        </w:rPr>
        <w:t>S</w:t>
      </w:r>
      <w:r w:rsidR="003C44E3" w:rsidRPr="006B55BA">
        <w:rPr>
          <w:rFonts w:cs="Times New Roman"/>
          <w:sz w:val="24"/>
          <w:szCs w:val="24"/>
          <w:u w:val="single"/>
        </w:rPr>
        <w:t>tandard office set will include</w:t>
      </w:r>
      <w:r w:rsidR="003C44E3" w:rsidRPr="006B55BA">
        <w:rPr>
          <w:rFonts w:cs="Times New Roman"/>
          <w:sz w:val="24"/>
          <w:szCs w:val="24"/>
        </w:rPr>
        <w:t>:</w:t>
      </w:r>
    </w:p>
    <w:p w14:paraId="272C77A7" w14:textId="77777777" w:rsidR="003C44E3" w:rsidRPr="006B55BA" w:rsidRDefault="003C44E3" w:rsidP="006B55BA">
      <w:pPr>
        <w:numPr>
          <w:ilvl w:val="1"/>
          <w:numId w:val="3"/>
        </w:numPr>
        <w:bidi w:val="0"/>
        <w:spacing w:line="360" w:lineRule="auto"/>
        <w:ind w:right="0"/>
        <w:jc w:val="both"/>
        <w:rPr>
          <w:rFonts w:cs="Times New Roman"/>
          <w:sz w:val="24"/>
          <w:szCs w:val="24"/>
        </w:rPr>
      </w:pPr>
      <w:r w:rsidRPr="006B55BA">
        <w:rPr>
          <w:rFonts w:cs="Times New Roman"/>
          <w:sz w:val="24"/>
          <w:szCs w:val="24"/>
        </w:rPr>
        <w:t>desk and stand for computer (para 1.5+6.2)</w:t>
      </w:r>
    </w:p>
    <w:p w14:paraId="6FF7083F" w14:textId="77777777" w:rsidR="003C44E3" w:rsidRPr="006B55BA" w:rsidRDefault="003C44E3" w:rsidP="006B55BA">
      <w:pPr>
        <w:numPr>
          <w:ilvl w:val="1"/>
          <w:numId w:val="3"/>
        </w:numPr>
        <w:bidi w:val="0"/>
        <w:spacing w:line="360" w:lineRule="auto"/>
        <w:ind w:right="0"/>
        <w:jc w:val="both"/>
        <w:rPr>
          <w:rFonts w:cs="Times New Roman"/>
          <w:sz w:val="28"/>
          <w:szCs w:val="28"/>
        </w:rPr>
      </w:pPr>
      <w:r w:rsidRPr="006B55BA">
        <w:rPr>
          <w:rFonts w:cs="Times New Roman"/>
          <w:sz w:val="24"/>
          <w:szCs w:val="24"/>
        </w:rPr>
        <w:t>chair worker (</w:t>
      </w:r>
      <w:r w:rsidR="0044073C" w:rsidRPr="006B55BA">
        <w:rPr>
          <w:rFonts w:cs="Times New Roman"/>
          <w:sz w:val="24"/>
          <w:szCs w:val="24"/>
        </w:rPr>
        <w:t>clause</w:t>
      </w:r>
      <w:r w:rsidRPr="006B55BA">
        <w:rPr>
          <w:rFonts w:cs="Times New Roman"/>
          <w:sz w:val="24"/>
          <w:szCs w:val="24"/>
        </w:rPr>
        <w:t xml:space="preserve"> 1.4)</w:t>
      </w:r>
    </w:p>
    <w:p w14:paraId="73045D22" w14:textId="77777777" w:rsidR="003C44E3" w:rsidRPr="006B55BA" w:rsidRDefault="003C44E3" w:rsidP="006B55BA">
      <w:pPr>
        <w:numPr>
          <w:ilvl w:val="1"/>
          <w:numId w:val="3"/>
        </w:numPr>
        <w:bidi w:val="0"/>
        <w:spacing w:line="360" w:lineRule="auto"/>
        <w:ind w:right="0"/>
        <w:jc w:val="both"/>
        <w:rPr>
          <w:rFonts w:cs="Times New Roman"/>
          <w:sz w:val="28"/>
          <w:szCs w:val="28"/>
        </w:rPr>
      </w:pPr>
      <w:r w:rsidRPr="006B55BA">
        <w:rPr>
          <w:rFonts w:cs="Times New Roman"/>
          <w:sz w:val="24"/>
          <w:szCs w:val="24"/>
        </w:rPr>
        <w:t>2 visitor chairs (</w:t>
      </w:r>
      <w:r w:rsidR="0044073C" w:rsidRPr="006B55BA">
        <w:rPr>
          <w:rFonts w:cs="Times New Roman"/>
          <w:sz w:val="24"/>
          <w:szCs w:val="24"/>
        </w:rPr>
        <w:t>clause</w:t>
      </w:r>
      <w:r w:rsidRPr="006B55BA">
        <w:rPr>
          <w:rFonts w:cs="Times New Roman"/>
          <w:sz w:val="24"/>
          <w:szCs w:val="24"/>
        </w:rPr>
        <w:t xml:space="preserve"> 1.4)</w:t>
      </w:r>
    </w:p>
    <w:p w14:paraId="0975D21F" w14:textId="77777777" w:rsidR="003C44E3" w:rsidRPr="006B55BA" w:rsidRDefault="003C44E3" w:rsidP="006B55BA">
      <w:pPr>
        <w:numPr>
          <w:ilvl w:val="1"/>
          <w:numId w:val="3"/>
        </w:numPr>
        <w:bidi w:val="0"/>
        <w:spacing w:line="360" w:lineRule="auto"/>
        <w:ind w:right="0"/>
        <w:jc w:val="both"/>
        <w:rPr>
          <w:rFonts w:cs="Times New Roman"/>
          <w:sz w:val="28"/>
          <w:szCs w:val="28"/>
        </w:rPr>
      </w:pPr>
      <w:r w:rsidRPr="006B55BA">
        <w:rPr>
          <w:rFonts w:cs="Times New Roman"/>
          <w:sz w:val="24"/>
          <w:szCs w:val="24"/>
        </w:rPr>
        <w:t>footboard</w:t>
      </w:r>
    </w:p>
    <w:p w14:paraId="080AB0FA" w14:textId="77777777" w:rsidR="003C44E3" w:rsidRPr="006B55BA" w:rsidRDefault="003C44E3" w:rsidP="006B55BA">
      <w:pPr>
        <w:numPr>
          <w:ilvl w:val="1"/>
          <w:numId w:val="3"/>
        </w:numPr>
        <w:bidi w:val="0"/>
        <w:spacing w:line="360" w:lineRule="auto"/>
        <w:ind w:right="0"/>
        <w:jc w:val="both"/>
        <w:rPr>
          <w:rFonts w:cs="Times New Roman"/>
          <w:sz w:val="24"/>
          <w:szCs w:val="24"/>
        </w:rPr>
      </w:pPr>
      <w:r w:rsidRPr="006B55BA">
        <w:rPr>
          <w:rFonts w:cs="Times New Roman"/>
          <w:sz w:val="24"/>
          <w:szCs w:val="24"/>
        </w:rPr>
        <w:t>drawers (</w:t>
      </w:r>
      <w:r w:rsidR="0044073C" w:rsidRPr="006B55BA">
        <w:rPr>
          <w:rFonts w:cs="Times New Roman"/>
          <w:sz w:val="24"/>
          <w:szCs w:val="24"/>
        </w:rPr>
        <w:t>clause</w:t>
      </w:r>
      <w:r w:rsidRPr="006B55BA">
        <w:rPr>
          <w:rFonts w:cs="Times New Roman"/>
          <w:sz w:val="24"/>
          <w:szCs w:val="24"/>
        </w:rPr>
        <w:t xml:space="preserve"> 1.5)</w:t>
      </w:r>
    </w:p>
    <w:p w14:paraId="1D3425C3" w14:textId="77777777" w:rsidR="003C44E3" w:rsidRPr="006B55BA" w:rsidRDefault="00C67691" w:rsidP="006B55BA">
      <w:pPr>
        <w:numPr>
          <w:ilvl w:val="1"/>
          <w:numId w:val="3"/>
        </w:numPr>
        <w:bidi w:val="0"/>
        <w:spacing w:line="360" w:lineRule="auto"/>
        <w:ind w:right="0"/>
        <w:jc w:val="both"/>
        <w:rPr>
          <w:rFonts w:cs="Times New Roman"/>
          <w:sz w:val="24"/>
          <w:szCs w:val="24"/>
        </w:rPr>
      </w:pPr>
      <w:r w:rsidRPr="006B55BA">
        <w:rPr>
          <w:rFonts w:cs="Times New Roman"/>
          <w:sz w:val="24"/>
          <w:szCs w:val="24"/>
        </w:rPr>
        <w:t>Elements</w:t>
      </w:r>
      <w:r w:rsidR="003C44E3" w:rsidRPr="006B55BA">
        <w:rPr>
          <w:rFonts w:cs="Times New Roman"/>
          <w:sz w:val="24"/>
          <w:szCs w:val="24"/>
        </w:rPr>
        <w:t xml:space="preserve"> for office desk (paper </w:t>
      </w:r>
      <w:r w:rsidRPr="006B55BA">
        <w:rPr>
          <w:rFonts w:cs="Times New Roman"/>
          <w:sz w:val="24"/>
          <w:szCs w:val="24"/>
        </w:rPr>
        <w:t>tray,</w:t>
      </w:r>
      <w:r w:rsidR="003C44E3" w:rsidRPr="006B55BA">
        <w:rPr>
          <w:rFonts w:cs="Times New Roman"/>
          <w:sz w:val="24"/>
          <w:szCs w:val="24"/>
        </w:rPr>
        <w:t xml:space="preserve"> writing etc.)</w:t>
      </w:r>
    </w:p>
    <w:p w14:paraId="7499737E" w14:textId="77777777" w:rsidR="003C44E3" w:rsidRPr="006B55BA" w:rsidRDefault="003C44E3" w:rsidP="006B55BA">
      <w:pPr>
        <w:numPr>
          <w:ilvl w:val="1"/>
          <w:numId w:val="3"/>
        </w:numPr>
        <w:bidi w:val="0"/>
        <w:spacing w:line="360" w:lineRule="auto"/>
        <w:ind w:right="0"/>
        <w:jc w:val="both"/>
        <w:rPr>
          <w:rFonts w:cs="Times New Roman"/>
          <w:sz w:val="24"/>
          <w:szCs w:val="24"/>
        </w:rPr>
      </w:pPr>
      <w:r w:rsidRPr="006B55BA">
        <w:rPr>
          <w:rFonts w:cs="Times New Roman"/>
          <w:sz w:val="24"/>
          <w:szCs w:val="24"/>
        </w:rPr>
        <w:t>stand for computer (</w:t>
      </w:r>
      <w:r w:rsidR="0044073C" w:rsidRPr="006B55BA">
        <w:rPr>
          <w:rFonts w:cs="Times New Roman"/>
          <w:sz w:val="24"/>
          <w:szCs w:val="24"/>
        </w:rPr>
        <w:t>clause</w:t>
      </w:r>
      <w:r w:rsidRPr="006B55BA">
        <w:rPr>
          <w:rFonts w:cs="Times New Roman"/>
          <w:sz w:val="24"/>
          <w:szCs w:val="24"/>
        </w:rPr>
        <w:t xml:space="preserve"> 5.3)</w:t>
      </w:r>
    </w:p>
    <w:p w14:paraId="3DF097D1" w14:textId="77777777" w:rsidR="003C44E3" w:rsidRPr="006B55BA" w:rsidRDefault="003C44E3" w:rsidP="006B55BA">
      <w:pPr>
        <w:numPr>
          <w:ilvl w:val="1"/>
          <w:numId w:val="3"/>
        </w:numPr>
        <w:bidi w:val="0"/>
        <w:spacing w:line="360" w:lineRule="auto"/>
        <w:ind w:right="0"/>
        <w:jc w:val="both"/>
        <w:rPr>
          <w:rFonts w:cs="Times New Roman"/>
          <w:sz w:val="24"/>
          <w:szCs w:val="24"/>
        </w:rPr>
      </w:pPr>
      <w:r w:rsidRPr="006B55BA">
        <w:rPr>
          <w:rFonts w:cs="Times New Roman"/>
          <w:sz w:val="24"/>
          <w:szCs w:val="24"/>
        </w:rPr>
        <w:t xml:space="preserve">cupboard (model A </w:t>
      </w:r>
      <w:r w:rsidR="0044073C" w:rsidRPr="006B55BA">
        <w:rPr>
          <w:rFonts w:cs="Times New Roman"/>
          <w:sz w:val="24"/>
          <w:szCs w:val="24"/>
        </w:rPr>
        <w:t>clause</w:t>
      </w:r>
      <w:r w:rsidRPr="006B55BA">
        <w:rPr>
          <w:rFonts w:cs="Times New Roman"/>
          <w:sz w:val="24"/>
          <w:szCs w:val="24"/>
        </w:rPr>
        <w:t xml:space="preserve"> 6.4)</w:t>
      </w:r>
    </w:p>
    <w:p w14:paraId="51FD0E42" w14:textId="77777777" w:rsidR="003C44E3" w:rsidRPr="006B55BA" w:rsidRDefault="003C44E3" w:rsidP="006B55BA">
      <w:pPr>
        <w:numPr>
          <w:ilvl w:val="1"/>
          <w:numId w:val="3"/>
        </w:numPr>
        <w:bidi w:val="0"/>
        <w:spacing w:line="360" w:lineRule="auto"/>
        <w:ind w:right="0"/>
        <w:jc w:val="both"/>
        <w:rPr>
          <w:rFonts w:cs="Times New Roman"/>
          <w:sz w:val="24"/>
          <w:szCs w:val="24"/>
        </w:rPr>
      </w:pPr>
      <w:r w:rsidRPr="006B55BA">
        <w:rPr>
          <w:rFonts w:cs="Times New Roman"/>
          <w:sz w:val="24"/>
          <w:szCs w:val="24"/>
        </w:rPr>
        <w:t>tack board (</w:t>
      </w:r>
      <w:r w:rsidR="0044073C" w:rsidRPr="006B55BA">
        <w:rPr>
          <w:rFonts w:cs="Times New Roman"/>
          <w:sz w:val="24"/>
          <w:szCs w:val="24"/>
        </w:rPr>
        <w:t>clause</w:t>
      </w:r>
      <w:r w:rsidRPr="006B55BA">
        <w:rPr>
          <w:rFonts w:cs="Times New Roman"/>
          <w:sz w:val="24"/>
          <w:szCs w:val="24"/>
        </w:rPr>
        <w:t xml:space="preserve"> 2.2) </w:t>
      </w:r>
    </w:p>
    <w:p w14:paraId="7418D1F1" w14:textId="77777777" w:rsidR="00DF1E37" w:rsidRPr="006B55BA" w:rsidRDefault="00DF1E37" w:rsidP="006B55BA">
      <w:pPr>
        <w:bidi w:val="0"/>
        <w:spacing w:line="360" w:lineRule="auto"/>
        <w:ind w:left="1155" w:right="720"/>
        <w:jc w:val="both"/>
        <w:rPr>
          <w:rFonts w:cs="Times New Roman"/>
          <w:sz w:val="24"/>
          <w:szCs w:val="24"/>
        </w:rPr>
      </w:pPr>
    </w:p>
    <w:p w14:paraId="773AEDD4" w14:textId="77777777" w:rsidR="00655B3D" w:rsidRPr="006B55BA" w:rsidRDefault="00655B3D" w:rsidP="006B55BA">
      <w:pPr>
        <w:numPr>
          <w:ilvl w:val="0"/>
          <w:numId w:val="3"/>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line="360" w:lineRule="auto"/>
        <w:jc w:val="both"/>
        <w:rPr>
          <w:rFonts w:cs="Times New Roman"/>
          <w:b/>
          <w:bCs/>
          <w:sz w:val="24"/>
          <w:szCs w:val="24"/>
        </w:rPr>
      </w:pPr>
      <w:r w:rsidRPr="006B55BA">
        <w:rPr>
          <w:rFonts w:cs="Times New Roman"/>
          <w:b/>
          <w:bCs/>
          <w:sz w:val="24"/>
          <w:szCs w:val="24"/>
        </w:rPr>
        <w:t>Kitchenette</w:t>
      </w:r>
    </w:p>
    <w:p w14:paraId="2AC2D1C8" w14:textId="77777777" w:rsidR="00655B3D" w:rsidRPr="006B55BA" w:rsidRDefault="00655B3D" w:rsidP="006B55BA">
      <w:pPr>
        <w:numPr>
          <w:ilvl w:val="1"/>
          <w:numId w:val="3"/>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line="360" w:lineRule="auto"/>
        <w:ind w:left="1151" w:right="0" w:hanging="357"/>
        <w:jc w:val="both"/>
        <w:rPr>
          <w:rFonts w:cs="Times New Roman"/>
          <w:bCs/>
          <w:sz w:val="24"/>
          <w:szCs w:val="24"/>
        </w:rPr>
      </w:pPr>
      <w:r w:rsidRPr="006B55BA">
        <w:rPr>
          <w:rFonts w:cs="Times New Roman"/>
          <w:bCs/>
          <w:sz w:val="24"/>
          <w:szCs w:val="24"/>
        </w:rPr>
        <w:t>The supplier will install a kitchenette with Formica top and bottom cabinets, a sink and a marble surface that will be approved by the customer.</w:t>
      </w:r>
    </w:p>
    <w:p w14:paraId="0EF6B190" w14:textId="77777777" w:rsidR="00655B3D" w:rsidRPr="006B55BA" w:rsidRDefault="00655B3D" w:rsidP="006B55BA">
      <w:pPr>
        <w:numPr>
          <w:ilvl w:val="1"/>
          <w:numId w:val="3"/>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line="360" w:lineRule="auto"/>
        <w:ind w:left="1151" w:right="0" w:hanging="357"/>
        <w:jc w:val="both"/>
        <w:rPr>
          <w:rFonts w:cs="Times New Roman"/>
          <w:bCs/>
          <w:sz w:val="24"/>
          <w:szCs w:val="24"/>
        </w:rPr>
      </w:pPr>
      <w:r w:rsidRPr="006B55BA">
        <w:rPr>
          <w:rFonts w:cs="Times New Roman"/>
          <w:bCs/>
          <w:sz w:val="24"/>
          <w:szCs w:val="24"/>
        </w:rPr>
        <w:t>In addition, the supplier will provide refrigerator, electric hob, microwave, hot and cold water dispenser, round dining table, 4 chairs all according to customer's approval</w:t>
      </w:r>
    </w:p>
    <w:p w14:paraId="290694DD" w14:textId="77777777" w:rsidR="00655B3D" w:rsidRPr="006B55BA" w:rsidRDefault="00655B3D" w:rsidP="006B55B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line="360" w:lineRule="auto"/>
        <w:ind w:left="1155"/>
        <w:jc w:val="both"/>
        <w:rPr>
          <w:rFonts w:cs="Times New Roman"/>
          <w:bCs/>
          <w:sz w:val="24"/>
          <w:szCs w:val="24"/>
        </w:rPr>
      </w:pPr>
    </w:p>
    <w:p w14:paraId="7C89BAEC" w14:textId="77777777" w:rsidR="00DF1E37" w:rsidRPr="006B55BA" w:rsidRDefault="00DF1E37" w:rsidP="006B55BA">
      <w:pPr>
        <w:bidi w:val="0"/>
        <w:spacing w:line="360" w:lineRule="auto"/>
        <w:ind w:left="786" w:right="720"/>
        <w:jc w:val="both"/>
        <w:rPr>
          <w:rFonts w:cs="Times New Roman"/>
          <w:sz w:val="24"/>
          <w:szCs w:val="24"/>
        </w:rPr>
      </w:pPr>
      <w:bookmarkStart w:id="7" w:name="_GoBack"/>
      <w:bookmarkEnd w:id="7"/>
    </w:p>
    <w:sectPr w:rsidR="00DF1E37" w:rsidRPr="006B55BA" w:rsidSect="006B55BA">
      <w:headerReference w:type="even" r:id="rId8"/>
      <w:headerReference w:type="default" r:id="rId9"/>
      <w:footerReference w:type="even" r:id="rId10"/>
      <w:footerReference w:type="default" r:id="rId11"/>
      <w:headerReference w:type="first" r:id="rId12"/>
      <w:footerReference w:type="first" r:id="rId13"/>
      <w:endnotePr>
        <w:numFmt w:val="lowerLetter"/>
      </w:endnotePr>
      <w:pgSz w:w="11907" w:h="16840" w:code="9"/>
      <w:pgMar w:top="1440" w:right="1797" w:bottom="1440" w:left="1797" w:header="567" w:footer="567" w:gutter="0"/>
      <w:pgNumType w:start="1"/>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1DA02F5" w14:textId="77777777" w:rsidR="003400CD" w:rsidRDefault="003400CD">
      <w:r>
        <w:separator/>
      </w:r>
    </w:p>
  </w:endnote>
  <w:endnote w:type="continuationSeparator" w:id="0">
    <w:p w14:paraId="69659DFB" w14:textId="77777777" w:rsidR="003400CD" w:rsidRDefault="003400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2342A6" w14:textId="77777777" w:rsidR="003C44E3" w:rsidRDefault="003613E2">
    <w:pPr>
      <w:pStyle w:val="a3"/>
      <w:framePr w:wrap="around" w:vAnchor="text" w:hAnchor="margin" w:xAlign="center" w:y="1"/>
      <w:rPr>
        <w:rStyle w:val="a5"/>
      </w:rPr>
    </w:pPr>
    <w:r>
      <w:rPr>
        <w:rStyle w:val="a5"/>
      </w:rPr>
      <w:fldChar w:fldCharType="begin"/>
    </w:r>
    <w:r w:rsidR="003C44E3">
      <w:rPr>
        <w:rStyle w:val="a5"/>
      </w:rPr>
      <w:instrText xml:space="preserve">PAGE  </w:instrText>
    </w:r>
    <w:r>
      <w:rPr>
        <w:rStyle w:val="a5"/>
      </w:rPr>
      <w:fldChar w:fldCharType="separate"/>
    </w:r>
    <w:r w:rsidR="003C44E3">
      <w:rPr>
        <w:rStyle w:val="a5"/>
      </w:rPr>
      <w:t>1</w:t>
    </w:r>
    <w:r>
      <w:rPr>
        <w:rStyle w:val="a5"/>
      </w:rPr>
      <w:fldChar w:fldCharType="end"/>
    </w:r>
  </w:p>
  <w:p w14:paraId="47C096FF" w14:textId="77777777" w:rsidR="003C44E3" w:rsidRDefault="003C44E3">
    <w:pPr>
      <w:pStyle w:val="a3"/>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BD6776" w14:textId="77777777" w:rsidR="006B55BA" w:rsidRPr="00625591" w:rsidRDefault="006B55BA" w:rsidP="006B55BA">
    <w:pPr>
      <w:pStyle w:val="a3"/>
      <w:bidi w:val="0"/>
      <w:rPr>
        <w:rFonts w:cs="Times New Roman"/>
      </w:rPr>
    </w:pPr>
    <w:r w:rsidRPr="00625591">
      <w:rPr>
        <w:rFonts w:cs="Times New Roman"/>
      </w:rPr>
      <w:t>Begin-Terminal Site SOW</w:t>
    </w:r>
  </w:p>
  <w:p w14:paraId="7D36C971" w14:textId="4C61A431" w:rsidR="003C44E3" w:rsidRPr="006B55BA" w:rsidRDefault="006B55BA" w:rsidP="00204282">
    <w:pPr>
      <w:pStyle w:val="a3"/>
      <w:bidi w:val="0"/>
      <w:rPr>
        <w:rFonts w:cs="Times New Roman"/>
        <w:rtl/>
      </w:rPr>
    </w:pPr>
    <w:r w:rsidRPr="00625591">
      <w:rPr>
        <w:rFonts w:cs="Times New Roman"/>
      </w:rPr>
      <w:t xml:space="preserve">Section </w:t>
    </w:r>
    <w:proofErr w:type="gramStart"/>
    <w:r w:rsidRPr="00625591">
      <w:rPr>
        <w:rFonts w:cs="Times New Roman"/>
      </w:rPr>
      <w:t>6-</w:t>
    </w:r>
    <w:r>
      <w:rPr>
        <w:rFonts w:cs="Times New Roman"/>
      </w:rPr>
      <w:t>F</w:t>
    </w:r>
    <w:r w:rsidRPr="00625591">
      <w:rPr>
        <w:rFonts w:cs="Times New Roman"/>
      </w:rPr>
      <w:t>_</w:t>
    </w:r>
    <w:r>
      <w:rPr>
        <w:rFonts w:cs="Times New Roman"/>
      </w:rPr>
      <w:t>Furniture</w:t>
    </w:r>
    <w:r w:rsidRPr="00625591">
      <w:rPr>
        <w:rFonts w:cs="Times New Roman"/>
      </w:rPr>
      <w:t>.DOC</w:t>
    </w:r>
    <w:r>
      <w:rPr>
        <w:rFonts w:cs="Times New Roman"/>
      </w:rPr>
      <w:t xml:space="preserve">  </w:t>
    </w:r>
    <w:r w:rsidRPr="00625591">
      <w:rPr>
        <w:rFonts w:cs="Times New Roman"/>
      </w:rPr>
      <w:tab/>
    </w:r>
    <w:proofErr w:type="gramEnd"/>
    <w:r w:rsidRPr="00625591">
      <w:rPr>
        <w:rFonts w:cs="Times New Roman"/>
      </w:rPr>
      <w:t>6</w:t>
    </w:r>
    <w:r>
      <w:rPr>
        <w:rFonts w:cs="Times New Roman"/>
      </w:rPr>
      <w:t>F</w:t>
    </w:r>
    <w:r w:rsidRPr="00625591">
      <w:rPr>
        <w:rFonts w:cs="Times New Roman"/>
      </w:rPr>
      <w:t>-</w:t>
    </w:r>
    <w:r w:rsidR="003613E2" w:rsidRPr="00CD3392">
      <w:rPr>
        <w:rFonts w:cs="Times New Roman"/>
      </w:rPr>
      <w:fldChar w:fldCharType="begin"/>
    </w:r>
    <w:r w:rsidRPr="00CD3392">
      <w:rPr>
        <w:rFonts w:cs="Times New Roman"/>
      </w:rPr>
      <w:instrText xml:space="preserve"> PAGE   \* MERGEFORMAT </w:instrText>
    </w:r>
    <w:r w:rsidR="003613E2" w:rsidRPr="00CD3392">
      <w:rPr>
        <w:rFonts w:cs="Times New Roman"/>
      </w:rPr>
      <w:fldChar w:fldCharType="separate"/>
    </w:r>
    <w:r w:rsidR="005676C8">
      <w:rPr>
        <w:rFonts w:cs="Times New Roman"/>
        <w:noProof/>
      </w:rPr>
      <w:t>2</w:t>
    </w:r>
    <w:r w:rsidR="003613E2" w:rsidRPr="00CD3392">
      <w:rPr>
        <w:rFonts w:cs="Times New Roman"/>
      </w:rPr>
      <w:fldChar w:fldCharType="end"/>
    </w:r>
    <w:r>
      <w:rPr>
        <w:rFonts w:cs="Times New Roman"/>
      </w:rPr>
      <w:t xml:space="preserve">      </w:t>
    </w:r>
    <w:r w:rsidRPr="00625591">
      <w:rPr>
        <w:rFonts w:cs="Times New Roman"/>
      </w:rPr>
      <w:tab/>
      <w:t>201</w:t>
    </w:r>
    <w:r w:rsidR="006A7A75">
      <w:rPr>
        <w:rFonts w:cs="Times New Roman"/>
      </w:rPr>
      <w:t>9</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B604F83" w14:textId="77777777" w:rsidR="006B55BA" w:rsidRPr="00625591" w:rsidRDefault="006B55BA" w:rsidP="006B55BA">
    <w:pPr>
      <w:pStyle w:val="a3"/>
      <w:bidi w:val="0"/>
      <w:rPr>
        <w:rFonts w:cs="Times New Roman"/>
      </w:rPr>
    </w:pPr>
    <w:r w:rsidRPr="00625591">
      <w:rPr>
        <w:rFonts w:cs="Times New Roman"/>
      </w:rPr>
      <w:t>Begin-Terminal Site SOW</w:t>
    </w:r>
  </w:p>
  <w:p w14:paraId="38D75791" w14:textId="682AEA66" w:rsidR="003C44E3" w:rsidRPr="006B55BA" w:rsidRDefault="006B55BA" w:rsidP="00204282">
    <w:pPr>
      <w:pStyle w:val="a3"/>
      <w:bidi w:val="0"/>
      <w:rPr>
        <w:rFonts w:cs="Times New Roman"/>
        <w:rtl/>
      </w:rPr>
    </w:pPr>
    <w:r w:rsidRPr="00625591">
      <w:rPr>
        <w:rFonts w:cs="Times New Roman"/>
      </w:rPr>
      <w:t xml:space="preserve">Section </w:t>
    </w:r>
    <w:r w:rsidR="005541E4" w:rsidRPr="00625591">
      <w:rPr>
        <w:rFonts w:cs="Times New Roman"/>
      </w:rPr>
      <w:t>6-</w:t>
    </w:r>
    <w:r w:rsidR="005541E4">
      <w:rPr>
        <w:rFonts w:cs="Times New Roman"/>
      </w:rPr>
      <w:t>F</w:t>
    </w:r>
    <w:r w:rsidR="005541E4" w:rsidRPr="00625591">
      <w:rPr>
        <w:rFonts w:cs="Times New Roman"/>
      </w:rPr>
      <w:t>_</w:t>
    </w:r>
    <w:r w:rsidR="005541E4">
      <w:rPr>
        <w:rFonts w:cs="Times New Roman"/>
      </w:rPr>
      <w:t>Furniture</w:t>
    </w:r>
    <w:r w:rsidR="005541E4" w:rsidRPr="00625591">
      <w:rPr>
        <w:rFonts w:cs="Times New Roman"/>
      </w:rPr>
      <w:t>.DOC</w:t>
    </w:r>
    <w:r w:rsidR="005541E4">
      <w:rPr>
        <w:rFonts w:cs="Times New Roman"/>
      </w:rPr>
      <w:t xml:space="preserve"> </w:t>
    </w:r>
    <w:r w:rsidR="005541E4">
      <w:rPr>
        <w:rFonts w:cs="Times New Roman"/>
      </w:rPr>
      <w:tab/>
    </w:r>
    <w:r w:rsidRPr="00625591">
      <w:rPr>
        <w:rFonts w:cs="Times New Roman"/>
      </w:rPr>
      <w:t>6</w:t>
    </w:r>
    <w:r>
      <w:rPr>
        <w:rFonts w:cs="Times New Roman"/>
      </w:rPr>
      <w:t>F</w:t>
    </w:r>
    <w:r w:rsidRPr="00625591">
      <w:rPr>
        <w:rFonts w:cs="Times New Roman"/>
      </w:rPr>
      <w:t>-</w:t>
    </w:r>
    <w:r w:rsidR="003613E2" w:rsidRPr="00CD3392">
      <w:rPr>
        <w:rFonts w:cs="Times New Roman"/>
      </w:rPr>
      <w:fldChar w:fldCharType="begin"/>
    </w:r>
    <w:r w:rsidRPr="00CD3392">
      <w:rPr>
        <w:rFonts w:cs="Times New Roman"/>
      </w:rPr>
      <w:instrText xml:space="preserve"> PAGE   \* MERGEFORMAT </w:instrText>
    </w:r>
    <w:r w:rsidR="003613E2" w:rsidRPr="00CD3392">
      <w:rPr>
        <w:rFonts w:cs="Times New Roman"/>
      </w:rPr>
      <w:fldChar w:fldCharType="separate"/>
    </w:r>
    <w:r w:rsidR="005676C8">
      <w:rPr>
        <w:rFonts w:cs="Times New Roman"/>
        <w:noProof/>
      </w:rPr>
      <w:t>1</w:t>
    </w:r>
    <w:r w:rsidR="003613E2" w:rsidRPr="00CD3392">
      <w:rPr>
        <w:rFonts w:cs="Times New Roman"/>
      </w:rPr>
      <w:fldChar w:fldCharType="end"/>
    </w:r>
    <w:r>
      <w:rPr>
        <w:rFonts w:cs="Times New Roman"/>
      </w:rPr>
      <w:t xml:space="preserve">      </w:t>
    </w:r>
    <w:r w:rsidRPr="00625591">
      <w:rPr>
        <w:rFonts w:cs="Times New Roman"/>
      </w:rPr>
      <w:tab/>
      <w:t>201</w:t>
    </w:r>
    <w:r w:rsidR="000D1ABE">
      <w:rPr>
        <w:rFonts w:cs="Times New Roman"/>
      </w:rPr>
      <w:t>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7B38284" w14:textId="77777777" w:rsidR="003400CD" w:rsidRDefault="003400CD">
      <w:r>
        <w:separator/>
      </w:r>
    </w:p>
  </w:footnote>
  <w:footnote w:type="continuationSeparator" w:id="0">
    <w:p w14:paraId="51047EF1" w14:textId="77777777" w:rsidR="003400CD" w:rsidRDefault="003400C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AD4C28A" w14:textId="77777777" w:rsidR="003C44E3" w:rsidRDefault="003613E2">
    <w:pPr>
      <w:pStyle w:val="a6"/>
      <w:framePr w:wrap="around" w:vAnchor="text" w:hAnchor="margin" w:xAlign="center" w:y="1"/>
      <w:rPr>
        <w:rStyle w:val="a5"/>
        <w:rFonts w:ascii="Arial" w:hAnsi="Arial"/>
      </w:rPr>
    </w:pPr>
    <w:r>
      <w:rPr>
        <w:rStyle w:val="a5"/>
        <w:rFonts w:ascii="Arial" w:hAnsi="Arial"/>
      </w:rPr>
      <w:fldChar w:fldCharType="begin"/>
    </w:r>
    <w:r w:rsidR="003C44E3">
      <w:rPr>
        <w:rStyle w:val="a5"/>
        <w:rFonts w:ascii="Arial" w:hAnsi="Arial"/>
      </w:rPr>
      <w:instrText xml:space="preserve">PAGE  </w:instrText>
    </w:r>
    <w:r>
      <w:rPr>
        <w:rStyle w:val="a5"/>
        <w:rFonts w:ascii="Arial" w:hAnsi="Arial"/>
      </w:rPr>
      <w:fldChar w:fldCharType="separate"/>
    </w:r>
    <w:r w:rsidR="003C44E3">
      <w:rPr>
        <w:rStyle w:val="a5"/>
        <w:rFonts w:ascii="Arial" w:hAnsi="Arial"/>
      </w:rPr>
      <w:t>1</w:t>
    </w:r>
    <w:r>
      <w:rPr>
        <w:rStyle w:val="a5"/>
        <w:rFonts w:ascii="Arial" w:hAnsi="Arial"/>
      </w:rPr>
      <w:fldChar w:fldCharType="end"/>
    </w:r>
  </w:p>
  <w:p w14:paraId="7F380F75" w14:textId="77777777" w:rsidR="003C44E3" w:rsidRDefault="003C44E3">
    <w:pPr>
      <w:pStyle w:val="a6"/>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8F42A4" w14:textId="77777777" w:rsidR="006B55BA" w:rsidRDefault="006B55BA" w:rsidP="006B55BA">
    <w:pPr>
      <w:pStyle w:val="a6"/>
      <w:bidi w:val="0"/>
    </w:pPr>
    <w:r w:rsidRPr="00625591">
      <w:rPr>
        <w:rFonts w:cs="Times New Roman"/>
      </w:rPr>
      <w:t>LIGHT VEHICLE RADIOGRAPHY SYSTEM</w:t>
    </w:r>
    <w:r w:rsidRPr="00625591">
      <w:rPr>
        <w:rFonts w:cs="Times New Roman"/>
      </w:rPr>
      <w:tab/>
      <w:t xml:space="preserve">      </w:t>
    </w:r>
    <w:r w:rsidRPr="00625591">
      <w:rPr>
        <w:rFonts w:cs="Times New Roman"/>
      </w:rPr>
      <w:tab/>
      <w:t>Section 6</w:t>
    </w:r>
    <w:r>
      <w:rPr>
        <w:rFonts w:cs="Times New Roman"/>
      </w:rPr>
      <w:t>F</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D04832" w14:textId="77777777" w:rsidR="003C44E3" w:rsidRPr="006B55BA" w:rsidRDefault="006B55BA" w:rsidP="006B55BA">
    <w:pPr>
      <w:pStyle w:val="a6"/>
      <w:bidi w:val="0"/>
      <w:rPr>
        <w:rtl/>
      </w:rPr>
    </w:pPr>
    <w:r w:rsidRPr="00625591">
      <w:rPr>
        <w:rFonts w:cs="Times New Roman"/>
      </w:rPr>
      <w:t>LIGHT VEHICLE RADIOGRAPHY SYSTEM</w:t>
    </w:r>
    <w:r w:rsidRPr="00625591">
      <w:rPr>
        <w:rFonts w:cs="Times New Roman"/>
      </w:rPr>
      <w:tab/>
      <w:t xml:space="preserve">      </w:t>
    </w:r>
    <w:r w:rsidRPr="00625591">
      <w:rPr>
        <w:rFonts w:cs="Times New Roman"/>
      </w:rPr>
      <w:tab/>
      <w:t>Section 6</w:t>
    </w:r>
    <w:r>
      <w:rPr>
        <w:rFonts w:cs="Times New Roman"/>
      </w:rPr>
      <w:t>F</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586C6B"/>
    <w:multiLevelType w:val="hybridMultilevel"/>
    <w:tmpl w:val="4B86E498"/>
    <w:lvl w:ilvl="0" w:tplc="613E1FDE">
      <w:start w:val="7"/>
      <w:numFmt w:val="decimal"/>
      <w:lvlText w:val="%1."/>
      <w:lvlJc w:val="left"/>
      <w:pPr>
        <w:tabs>
          <w:tab w:val="num" w:pos="786"/>
        </w:tabs>
        <w:ind w:left="786" w:right="720" w:hanging="645"/>
      </w:pPr>
      <w:rPr>
        <w:rFonts w:hint="default"/>
        <w:b/>
        <w:bCs/>
      </w:rPr>
    </w:lvl>
    <w:lvl w:ilvl="1" w:tplc="D5BAC7C4">
      <w:start w:val="7"/>
      <w:numFmt w:val="bullet"/>
      <w:lvlText w:val=""/>
      <w:lvlJc w:val="left"/>
      <w:pPr>
        <w:tabs>
          <w:tab w:val="num" w:pos="1155"/>
        </w:tabs>
        <w:ind w:left="1155" w:right="1155" w:hanging="360"/>
      </w:pPr>
      <w:rPr>
        <w:rFonts w:ascii="Symbol" w:eastAsia="Times New Roman" w:hAnsi="Symbol" w:cs="Arial" w:hint="default"/>
        <w:sz w:val="28"/>
      </w:rPr>
    </w:lvl>
    <w:lvl w:ilvl="2" w:tplc="040D001B" w:tentative="1">
      <w:start w:val="1"/>
      <w:numFmt w:val="lowerRoman"/>
      <w:lvlText w:val="%3."/>
      <w:lvlJc w:val="right"/>
      <w:pPr>
        <w:tabs>
          <w:tab w:val="num" w:pos="1875"/>
        </w:tabs>
        <w:ind w:left="1875" w:right="1875" w:hanging="180"/>
      </w:pPr>
    </w:lvl>
    <w:lvl w:ilvl="3" w:tplc="040D000F" w:tentative="1">
      <w:start w:val="1"/>
      <w:numFmt w:val="decimal"/>
      <w:lvlText w:val="%4."/>
      <w:lvlJc w:val="left"/>
      <w:pPr>
        <w:tabs>
          <w:tab w:val="num" w:pos="2595"/>
        </w:tabs>
        <w:ind w:left="2595" w:right="2595" w:hanging="360"/>
      </w:pPr>
    </w:lvl>
    <w:lvl w:ilvl="4" w:tplc="040D0019" w:tentative="1">
      <w:start w:val="1"/>
      <w:numFmt w:val="lowerLetter"/>
      <w:lvlText w:val="%5."/>
      <w:lvlJc w:val="left"/>
      <w:pPr>
        <w:tabs>
          <w:tab w:val="num" w:pos="3315"/>
        </w:tabs>
        <w:ind w:left="3315" w:right="3315" w:hanging="360"/>
      </w:pPr>
    </w:lvl>
    <w:lvl w:ilvl="5" w:tplc="040D001B" w:tentative="1">
      <w:start w:val="1"/>
      <w:numFmt w:val="lowerRoman"/>
      <w:lvlText w:val="%6."/>
      <w:lvlJc w:val="right"/>
      <w:pPr>
        <w:tabs>
          <w:tab w:val="num" w:pos="4035"/>
        </w:tabs>
        <w:ind w:left="4035" w:right="4035" w:hanging="180"/>
      </w:pPr>
    </w:lvl>
    <w:lvl w:ilvl="6" w:tplc="040D000F" w:tentative="1">
      <w:start w:val="1"/>
      <w:numFmt w:val="decimal"/>
      <w:lvlText w:val="%7."/>
      <w:lvlJc w:val="left"/>
      <w:pPr>
        <w:tabs>
          <w:tab w:val="num" w:pos="4755"/>
        </w:tabs>
        <w:ind w:left="4755" w:right="4755" w:hanging="360"/>
      </w:pPr>
    </w:lvl>
    <w:lvl w:ilvl="7" w:tplc="040D0019" w:tentative="1">
      <w:start w:val="1"/>
      <w:numFmt w:val="lowerLetter"/>
      <w:lvlText w:val="%8."/>
      <w:lvlJc w:val="left"/>
      <w:pPr>
        <w:tabs>
          <w:tab w:val="num" w:pos="5475"/>
        </w:tabs>
        <w:ind w:left="5475" w:right="5475" w:hanging="360"/>
      </w:pPr>
    </w:lvl>
    <w:lvl w:ilvl="8" w:tplc="040D001B" w:tentative="1">
      <w:start w:val="1"/>
      <w:numFmt w:val="lowerRoman"/>
      <w:lvlText w:val="%9."/>
      <w:lvlJc w:val="right"/>
      <w:pPr>
        <w:tabs>
          <w:tab w:val="num" w:pos="6195"/>
        </w:tabs>
        <w:ind w:left="6195" w:right="6195" w:hanging="180"/>
      </w:pPr>
    </w:lvl>
  </w:abstractNum>
  <w:abstractNum w:abstractNumId="1" w15:restartNumberingAfterBreak="0">
    <w:nsid w:val="708F6AF2"/>
    <w:multiLevelType w:val="multilevel"/>
    <w:tmpl w:val="40429904"/>
    <w:lvl w:ilvl="0">
      <w:start w:val="6"/>
      <w:numFmt w:val="decimal"/>
      <w:lvlText w:val="%1"/>
      <w:lvlJc w:val="left"/>
      <w:pPr>
        <w:tabs>
          <w:tab w:val="num" w:pos="855"/>
        </w:tabs>
        <w:ind w:left="855" w:right="855" w:hanging="855"/>
      </w:pPr>
      <w:rPr>
        <w:rFonts w:hint="default"/>
      </w:rPr>
    </w:lvl>
    <w:lvl w:ilvl="1">
      <w:start w:val="3"/>
      <w:numFmt w:val="decimal"/>
      <w:lvlText w:val="%1.%2"/>
      <w:lvlJc w:val="left"/>
      <w:pPr>
        <w:tabs>
          <w:tab w:val="num" w:pos="855"/>
        </w:tabs>
        <w:ind w:left="855" w:right="855" w:hanging="855"/>
      </w:pPr>
      <w:rPr>
        <w:rFonts w:hint="default"/>
      </w:rPr>
    </w:lvl>
    <w:lvl w:ilvl="2">
      <w:start w:val="1"/>
      <w:numFmt w:val="decimal"/>
      <w:lvlText w:val="%1.%2.%3"/>
      <w:lvlJc w:val="left"/>
      <w:pPr>
        <w:tabs>
          <w:tab w:val="num" w:pos="855"/>
        </w:tabs>
        <w:ind w:left="855" w:right="855" w:hanging="855"/>
      </w:pPr>
      <w:rPr>
        <w:rFonts w:hint="default"/>
      </w:rPr>
    </w:lvl>
    <w:lvl w:ilvl="3">
      <w:start w:val="1"/>
      <w:numFmt w:val="decimal"/>
      <w:lvlText w:val="%1.%2.%3.%4"/>
      <w:lvlJc w:val="left"/>
      <w:pPr>
        <w:tabs>
          <w:tab w:val="num" w:pos="855"/>
        </w:tabs>
        <w:ind w:left="855" w:right="855" w:hanging="855"/>
      </w:pPr>
      <w:rPr>
        <w:rFonts w:hint="default"/>
      </w:rPr>
    </w:lvl>
    <w:lvl w:ilvl="4">
      <w:start w:val="1"/>
      <w:numFmt w:val="decimal"/>
      <w:lvlText w:val="%1.%2.%3.%4.%5"/>
      <w:lvlJc w:val="left"/>
      <w:pPr>
        <w:tabs>
          <w:tab w:val="num" w:pos="855"/>
        </w:tabs>
        <w:ind w:left="855" w:right="855" w:hanging="855"/>
      </w:pPr>
      <w:rPr>
        <w:rFonts w:hint="default"/>
      </w:rPr>
    </w:lvl>
    <w:lvl w:ilvl="5">
      <w:start w:val="1"/>
      <w:numFmt w:val="decimal"/>
      <w:lvlText w:val="%1.%2.%3.%4.%5.%6"/>
      <w:lvlJc w:val="left"/>
      <w:pPr>
        <w:tabs>
          <w:tab w:val="num" w:pos="1080"/>
        </w:tabs>
        <w:ind w:left="1080" w:right="1080" w:hanging="1080"/>
      </w:pPr>
      <w:rPr>
        <w:rFonts w:hint="default"/>
      </w:rPr>
    </w:lvl>
    <w:lvl w:ilvl="6">
      <w:start w:val="1"/>
      <w:numFmt w:val="decimal"/>
      <w:lvlText w:val="%1.%2.%3.%4.%5.%6.%7"/>
      <w:lvlJc w:val="left"/>
      <w:pPr>
        <w:tabs>
          <w:tab w:val="num" w:pos="1080"/>
        </w:tabs>
        <w:ind w:left="1080" w:right="1080" w:hanging="1080"/>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440"/>
        </w:tabs>
        <w:ind w:left="1440" w:right="1440" w:hanging="1440"/>
      </w:pPr>
      <w:rPr>
        <w:rFonts w:hint="default"/>
      </w:rPr>
    </w:lvl>
  </w:abstractNum>
  <w:abstractNum w:abstractNumId="2" w15:restartNumberingAfterBreak="0">
    <w:nsid w:val="777F0553"/>
    <w:multiLevelType w:val="multilevel"/>
    <w:tmpl w:val="E22EBEF8"/>
    <w:lvl w:ilvl="0">
      <w:start w:val="3"/>
      <w:numFmt w:val="decimal"/>
      <w:lvlText w:val="%1"/>
      <w:lvlJc w:val="left"/>
      <w:pPr>
        <w:tabs>
          <w:tab w:val="num" w:pos="855"/>
        </w:tabs>
        <w:ind w:left="855" w:right="855" w:hanging="855"/>
      </w:pPr>
      <w:rPr>
        <w:rFonts w:hint="default"/>
      </w:rPr>
    </w:lvl>
    <w:lvl w:ilvl="1">
      <w:start w:val="1"/>
      <w:numFmt w:val="decimal"/>
      <w:lvlText w:val="%1.%2"/>
      <w:lvlJc w:val="left"/>
      <w:pPr>
        <w:tabs>
          <w:tab w:val="num" w:pos="855"/>
        </w:tabs>
        <w:ind w:left="855" w:right="855" w:hanging="855"/>
      </w:pPr>
      <w:rPr>
        <w:rFonts w:hint="default"/>
      </w:rPr>
    </w:lvl>
    <w:lvl w:ilvl="2">
      <w:start w:val="3"/>
      <w:numFmt w:val="decimal"/>
      <w:lvlText w:val="%1.%2.%3"/>
      <w:lvlJc w:val="left"/>
      <w:pPr>
        <w:tabs>
          <w:tab w:val="num" w:pos="855"/>
        </w:tabs>
        <w:ind w:left="855" w:right="855" w:hanging="855"/>
      </w:pPr>
      <w:rPr>
        <w:rFonts w:hint="default"/>
      </w:rPr>
    </w:lvl>
    <w:lvl w:ilvl="3">
      <w:start w:val="1"/>
      <w:numFmt w:val="decimal"/>
      <w:lvlText w:val="%1.%2.%3.%4"/>
      <w:lvlJc w:val="left"/>
      <w:pPr>
        <w:tabs>
          <w:tab w:val="num" w:pos="855"/>
        </w:tabs>
        <w:ind w:left="855" w:right="855" w:hanging="855"/>
      </w:pPr>
      <w:rPr>
        <w:rFonts w:hint="default"/>
      </w:rPr>
    </w:lvl>
    <w:lvl w:ilvl="4">
      <w:start w:val="1"/>
      <w:numFmt w:val="decimal"/>
      <w:lvlText w:val="%1.%2.%3.%4.%5"/>
      <w:lvlJc w:val="left"/>
      <w:pPr>
        <w:tabs>
          <w:tab w:val="num" w:pos="855"/>
        </w:tabs>
        <w:ind w:left="855" w:right="855" w:hanging="855"/>
      </w:pPr>
      <w:rPr>
        <w:rFonts w:hint="default"/>
      </w:rPr>
    </w:lvl>
    <w:lvl w:ilvl="5">
      <w:start w:val="1"/>
      <w:numFmt w:val="decimal"/>
      <w:lvlText w:val="%1.%2.%3.%4.%5.%6"/>
      <w:lvlJc w:val="left"/>
      <w:pPr>
        <w:tabs>
          <w:tab w:val="num" w:pos="1080"/>
        </w:tabs>
        <w:ind w:left="1080" w:right="1080" w:hanging="1080"/>
      </w:pPr>
      <w:rPr>
        <w:rFonts w:hint="default"/>
      </w:rPr>
    </w:lvl>
    <w:lvl w:ilvl="6">
      <w:start w:val="1"/>
      <w:numFmt w:val="decimal"/>
      <w:lvlText w:val="%1.%2.%3.%4.%5.%6.%7"/>
      <w:lvlJc w:val="left"/>
      <w:pPr>
        <w:tabs>
          <w:tab w:val="num" w:pos="1080"/>
        </w:tabs>
        <w:ind w:left="1080" w:right="1080" w:hanging="1080"/>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440"/>
        </w:tabs>
        <w:ind w:left="1440" w:right="1440" w:hanging="1440"/>
      </w:pPr>
      <w:rPr>
        <w:rFont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linkStyles/>
  <w:doNotTrackMoves/>
  <w:defaultTabStop w:val="720"/>
  <w:drawingGridHorizontalSpacing w:val="100"/>
  <w:displayHorizontalDrawingGridEvery w:val="0"/>
  <w:displayVerticalDrawingGridEvery w:val="0"/>
  <w:noPunctuationKerning/>
  <w:characterSpacingControl w:val="doNotCompress"/>
  <w:footnotePr>
    <w:footnote w:id="-1"/>
    <w:footnote w:id="0"/>
  </w:footnotePr>
  <w:endnotePr>
    <w:numFmt w:val="lowerLette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C8002F"/>
    <w:rsid w:val="0004274A"/>
    <w:rsid w:val="000A6180"/>
    <w:rsid w:val="000C5D5C"/>
    <w:rsid w:val="000D1ABE"/>
    <w:rsid w:val="00142A64"/>
    <w:rsid w:val="00204282"/>
    <w:rsid w:val="00232B1A"/>
    <w:rsid w:val="0025197B"/>
    <w:rsid w:val="00294893"/>
    <w:rsid w:val="003367A4"/>
    <w:rsid w:val="003400CD"/>
    <w:rsid w:val="003613E2"/>
    <w:rsid w:val="0038531A"/>
    <w:rsid w:val="003C44E3"/>
    <w:rsid w:val="0044073C"/>
    <w:rsid w:val="004D4145"/>
    <w:rsid w:val="005541E4"/>
    <w:rsid w:val="0056122E"/>
    <w:rsid w:val="005676C8"/>
    <w:rsid w:val="00655B3D"/>
    <w:rsid w:val="00663B18"/>
    <w:rsid w:val="00695B0C"/>
    <w:rsid w:val="006A7A75"/>
    <w:rsid w:val="006B55BA"/>
    <w:rsid w:val="0070583C"/>
    <w:rsid w:val="0073209F"/>
    <w:rsid w:val="007F6875"/>
    <w:rsid w:val="008031C0"/>
    <w:rsid w:val="00951888"/>
    <w:rsid w:val="009D0ABA"/>
    <w:rsid w:val="00A013A3"/>
    <w:rsid w:val="00AB38C1"/>
    <w:rsid w:val="00B22FD0"/>
    <w:rsid w:val="00BB7F79"/>
    <w:rsid w:val="00C42DA9"/>
    <w:rsid w:val="00C67691"/>
    <w:rsid w:val="00C8002F"/>
    <w:rsid w:val="00CB64A7"/>
    <w:rsid w:val="00CD57DF"/>
    <w:rsid w:val="00DB0DEE"/>
    <w:rsid w:val="00DF1E37"/>
    <w:rsid w:val="00E136E2"/>
    <w:rsid w:val="00F212BB"/>
    <w:rsid w:val="00FF0FC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75D5615"/>
  <w15:docId w15:val="{24779046-AB20-4F12-831E-D7DA3EB3F2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51888"/>
    <w:pPr>
      <w:bidi/>
    </w:pPr>
    <w:rPr>
      <w:lang w:eastAsia="he-IL"/>
    </w:rPr>
  </w:style>
  <w:style w:type="paragraph" w:styleId="1">
    <w:name w:val="heading 1"/>
    <w:basedOn w:val="a"/>
    <w:next w:val="a"/>
    <w:qFormat/>
    <w:rsid w:val="00951888"/>
    <w:pPr>
      <w:keepNext/>
      <w:tabs>
        <w:tab w:val="left" w:pos="567"/>
      </w:tabs>
      <w:spacing w:before="240" w:after="60"/>
      <w:outlineLvl w:val="0"/>
    </w:pPr>
    <w:rPr>
      <w:b/>
      <w:bCs/>
      <w:kern w:val="28"/>
      <w:sz w:val="28"/>
      <w:szCs w:val="28"/>
    </w:rPr>
  </w:style>
  <w:style w:type="paragraph" w:styleId="2">
    <w:name w:val="heading 2"/>
    <w:basedOn w:val="a"/>
    <w:next w:val="a"/>
    <w:qFormat/>
    <w:rsid w:val="00951888"/>
    <w:pPr>
      <w:bidi w:val="0"/>
      <w:spacing w:before="120" w:after="120"/>
      <w:ind w:left="851" w:hanging="851"/>
      <w:outlineLvl w:val="1"/>
    </w:pPr>
    <w:rPr>
      <w:rFonts w:ascii="Arial" w:hAnsi="Arial"/>
      <w:b/>
      <w:bCs/>
      <w:sz w:val="28"/>
      <w:szCs w:val="24"/>
    </w:rPr>
  </w:style>
  <w:style w:type="paragraph" w:styleId="3">
    <w:name w:val="heading 3"/>
    <w:basedOn w:val="a"/>
    <w:next w:val="a"/>
    <w:qFormat/>
    <w:rsid w:val="00951888"/>
    <w:pPr>
      <w:tabs>
        <w:tab w:val="left" w:pos="851"/>
      </w:tabs>
      <w:bidi w:val="0"/>
      <w:spacing w:before="120" w:after="120" w:line="320" w:lineRule="atLeast"/>
      <w:ind w:left="851" w:hanging="851"/>
      <w:outlineLvl w:val="2"/>
    </w:pPr>
    <w:rPr>
      <w:rFonts w:ascii="Arial" w:hAnsi="Arial"/>
      <w:bCs/>
      <w:sz w:val="24"/>
      <w:szCs w:val="24"/>
    </w:rPr>
  </w:style>
  <w:style w:type="paragraph" w:styleId="4">
    <w:name w:val="heading 4"/>
    <w:basedOn w:val="a"/>
    <w:next w:val="a"/>
    <w:qFormat/>
    <w:rsid w:val="00951888"/>
    <w:pPr>
      <w:keepNext/>
      <w:bidi w:val="0"/>
      <w:spacing w:before="120" w:after="60" w:line="320" w:lineRule="atLeast"/>
      <w:ind w:left="567" w:right="851" w:hanging="567"/>
      <w:outlineLvl w:val="3"/>
    </w:pPr>
    <w:rPr>
      <w:rFonts w:ascii="Arial" w:hAnsi="Arial"/>
      <w:bCs/>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rsid w:val="00951888"/>
    <w:pPr>
      <w:tabs>
        <w:tab w:val="center" w:pos="4153"/>
        <w:tab w:val="right" w:pos="8306"/>
      </w:tabs>
    </w:pPr>
  </w:style>
  <w:style w:type="character" w:styleId="a5">
    <w:name w:val="page number"/>
    <w:basedOn w:val="a0"/>
    <w:semiHidden/>
    <w:rsid w:val="00951888"/>
  </w:style>
  <w:style w:type="paragraph" w:styleId="TOC1">
    <w:name w:val="toc 1"/>
    <w:basedOn w:val="a"/>
    <w:next w:val="a"/>
    <w:semiHidden/>
    <w:rsid w:val="00951888"/>
    <w:pPr>
      <w:tabs>
        <w:tab w:val="right" w:leader="dot" w:pos="8313"/>
      </w:tabs>
    </w:pPr>
  </w:style>
  <w:style w:type="paragraph" w:customStyle="1" w:styleId="Style1">
    <w:name w:val="Style1"/>
    <w:basedOn w:val="a"/>
    <w:rsid w:val="00951888"/>
    <w:pPr>
      <w:tabs>
        <w:tab w:val="left" w:pos="851"/>
      </w:tabs>
      <w:bidi w:val="0"/>
      <w:spacing w:after="120" w:line="320" w:lineRule="atLeast"/>
      <w:ind w:left="1702" w:right="851" w:hanging="851"/>
    </w:pPr>
    <w:rPr>
      <w:rFonts w:ascii="Arial" w:hAnsi="Arial"/>
      <w:sz w:val="24"/>
    </w:rPr>
  </w:style>
  <w:style w:type="paragraph" w:customStyle="1" w:styleId="Style2">
    <w:name w:val="Style2"/>
    <w:basedOn w:val="a"/>
    <w:rsid w:val="00951888"/>
    <w:pPr>
      <w:tabs>
        <w:tab w:val="left" w:pos="851"/>
        <w:tab w:val="left" w:pos="1701"/>
        <w:tab w:val="left" w:pos="2552"/>
        <w:tab w:val="left" w:pos="3402"/>
        <w:tab w:val="left" w:pos="4253"/>
        <w:tab w:val="left" w:pos="5103"/>
        <w:tab w:val="left" w:pos="5954"/>
      </w:tabs>
      <w:bidi w:val="0"/>
      <w:spacing w:after="120" w:line="320" w:lineRule="atLeast"/>
      <w:ind w:left="1701" w:right="851"/>
    </w:pPr>
    <w:rPr>
      <w:rFonts w:ascii="Arial" w:hAnsi="Arial"/>
      <w:sz w:val="24"/>
    </w:rPr>
  </w:style>
  <w:style w:type="paragraph" w:customStyle="1" w:styleId="Style3">
    <w:name w:val="Style3"/>
    <w:basedOn w:val="Style2"/>
    <w:rsid w:val="00951888"/>
    <w:pPr>
      <w:ind w:left="2552" w:right="2552" w:hanging="851"/>
    </w:pPr>
  </w:style>
  <w:style w:type="paragraph" w:styleId="TOC2">
    <w:name w:val="toc 2"/>
    <w:basedOn w:val="a"/>
    <w:next w:val="a"/>
    <w:semiHidden/>
    <w:rsid w:val="00951888"/>
    <w:pPr>
      <w:tabs>
        <w:tab w:val="right" w:leader="dot" w:pos="8313"/>
      </w:tabs>
      <w:ind w:left="200" w:right="200"/>
    </w:pPr>
  </w:style>
  <w:style w:type="paragraph" w:styleId="TOC3">
    <w:name w:val="toc 3"/>
    <w:basedOn w:val="a"/>
    <w:next w:val="a"/>
    <w:semiHidden/>
    <w:rsid w:val="00951888"/>
    <w:pPr>
      <w:tabs>
        <w:tab w:val="right" w:leader="dot" w:pos="8313"/>
      </w:tabs>
      <w:ind w:left="400" w:right="400"/>
    </w:pPr>
  </w:style>
  <w:style w:type="paragraph" w:styleId="TOC4">
    <w:name w:val="toc 4"/>
    <w:basedOn w:val="a"/>
    <w:next w:val="a"/>
    <w:semiHidden/>
    <w:rsid w:val="00951888"/>
    <w:pPr>
      <w:tabs>
        <w:tab w:val="right" w:leader="dot" w:pos="8313"/>
      </w:tabs>
      <w:ind w:left="600" w:right="600"/>
    </w:pPr>
  </w:style>
  <w:style w:type="paragraph" w:styleId="TOC5">
    <w:name w:val="toc 5"/>
    <w:basedOn w:val="a"/>
    <w:next w:val="a"/>
    <w:semiHidden/>
    <w:rsid w:val="00951888"/>
    <w:pPr>
      <w:tabs>
        <w:tab w:val="right" w:leader="dot" w:pos="8313"/>
      </w:tabs>
      <w:ind w:left="800" w:right="800"/>
    </w:pPr>
  </w:style>
  <w:style w:type="paragraph" w:styleId="TOC6">
    <w:name w:val="toc 6"/>
    <w:basedOn w:val="a"/>
    <w:next w:val="a"/>
    <w:semiHidden/>
    <w:rsid w:val="00951888"/>
    <w:pPr>
      <w:tabs>
        <w:tab w:val="right" w:leader="dot" w:pos="8313"/>
      </w:tabs>
      <w:ind w:left="1000" w:right="1000"/>
    </w:pPr>
  </w:style>
  <w:style w:type="paragraph" w:styleId="TOC7">
    <w:name w:val="toc 7"/>
    <w:basedOn w:val="a"/>
    <w:next w:val="a"/>
    <w:semiHidden/>
    <w:rsid w:val="00951888"/>
    <w:pPr>
      <w:tabs>
        <w:tab w:val="right" w:leader="dot" w:pos="8313"/>
      </w:tabs>
      <w:ind w:left="1200" w:right="1200"/>
    </w:pPr>
  </w:style>
  <w:style w:type="paragraph" w:styleId="TOC8">
    <w:name w:val="toc 8"/>
    <w:basedOn w:val="a"/>
    <w:next w:val="a"/>
    <w:semiHidden/>
    <w:rsid w:val="00951888"/>
    <w:pPr>
      <w:tabs>
        <w:tab w:val="right" w:leader="dot" w:pos="8313"/>
      </w:tabs>
      <w:ind w:left="1400" w:right="1400"/>
    </w:pPr>
  </w:style>
  <w:style w:type="paragraph" w:styleId="TOC9">
    <w:name w:val="toc 9"/>
    <w:basedOn w:val="a"/>
    <w:next w:val="a"/>
    <w:semiHidden/>
    <w:rsid w:val="00951888"/>
    <w:pPr>
      <w:tabs>
        <w:tab w:val="right" w:leader="dot" w:pos="8313"/>
      </w:tabs>
      <w:ind w:left="1600" w:right="1600"/>
    </w:pPr>
  </w:style>
  <w:style w:type="paragraph" w:customStyle="1" w:styleId="10">
    <w:name w:val="סגנון1"/>
    <w:basedOn w:val="a"/>
    <w:rsid w:val="00951888"/>
    <w:pPr>
      <w:tabs>
        <w:tab w:val="left" w:pos="567"/>
        <w:tab w:val="left" w:pos="1134"/>
        <w:tab w:val="left" w:pos="1701"/>
        <w:tab w:val="left" w:pos="2268"/>
        <w:tab w:val="left" w:pos="2835"/>
        <w:tab w:val="left" w:pos="5670"/>
      </w:tabs>
      <w:spacing w:line="320" w:lineRule="atLeast"/>
      <w:jc w:val="both"/>
    </w:pPr>
    <w:rPr>
      <w:rFonts w:cs="David"/>
      <w:szCs w:val="24"/>
    </w:rPr>
  </w:style>
  <w:style w:type="paragraph" w:styleId="a6">
    <w:name w:val="header"/>
    <w:basedOn w:val="a"/>
    <w:link w:val="a7"/>
    <w:uiPriority w:val="99"/>
    <w:rsid w:val="00951888"/>
    <w:pPr>
      <w:tabs>
        <w:tab w:val="center" w:pos="4153"/>
        <w:tab w:val="right" w:pos="8306"/>
      </w:tabs>
    </w:pPr>
  </w:style>
  <w:style w:type="paragraph" w:customStyle="1" w:styleId="TAC1">
    <w:name w:val="TAC1"/>
    <w:basedOn w:val="a"/>
    <w:rsid w:val="00951888"/>
    <w:pPr>
      <w:tabs>
        <w:tab w:val="right" w:leader="dot" w:pos="9356"/>
      </w:tabs>
      <w:bidi w:val="0"/>
      <w:spacing w:before="120" w:after="120" w:line="320" w:lineRule="atLeast"/>
      <w:ind w:left="851" w:hanging="851"/>
    </w:pPr>
    <w:rPr>
      <w:rFonts w:ascii="Arial" w:hAnsi="Arial"/>
      <w:sz w:val="24"/>
    </w:rPr>
  </w:style>
  <w:style w:type="paragraph" w:customStyle="1" w:styleId="TAC2">
    <w:name w:val="TAC2"/>
    <w:basedOn w:val="TAC1"/>
    <w:rsid w:val="00951888"/>
    <w:pPr>
      <w:ind w:left="198" w:right="198"/>
    </w:pPr>
  </w:style>
  <w:style w:type="paragraph" w:customStyle="1" w:styleId="TAC3">
    <w:name w:val="TAC3"/>
    <w:basedOn w:val="TAC1"/>
    <w:rsid w:val="00951888"/>
    <w:pPr>
      <w:spacing w:after="20"/>
      <w:ind w:left="403" w:right="403"/>
    </w:pPr>
  </w:style>
  <w:style w:type="paragraph" w:customStyle="1" w:styleId="caution">
    <w:name w:val="caution"/>
    <w:basedOn w:val="a"/>
    <w:rsid w:val="00951888"/>
    <w:pPr>
      <w:pBdr>
        <w:top w:val="single" w:sz="6" w:space="1" w:color="auto"/>
        <w:left w:val="single" w:sz="6" w:space="1" w:color="auto"/>
        <w:bottom w:val="single" w:sz="6" w:space="1" w:color="auto"/>
        <w:right w:val="single" w:sz="6" w:space="1" w:color="auto"/>
      </w:pBdr>
      <w:spacing w:before="120" w:after="120"/>
      <w:ind w:left="1135" w:right="1135" w:hanging="284"/>
      <w:jc w:val="center"/>
    </w:pPr>
    <w:rPr>
      <w:b/>
      <w:bCs/>
    </w:rPr>
  </w:style>
  <w:style w:type="paragraph" w:customStyle="1" w:styleId="center">
    <w:name w:val="center"/>
    <w:basedOn w:val="a"/>
    <w:rsid w:val="00951888"/>
    <w:pPr>
      <w:tabs>
        <w:tab w:val="left" w:pos="284"/>
        <w:tab w:val="left" w:pos="567"/>
        <w:tab w:val="left" w:pos="851"/>
        <w:tab w:val="left" w:pos="1134"/>
      </w:tabs>
      <w:spacing w:before="60" w:after="60"/>
      <w:jc w:val="center"/>
    </w:pPr>
    <w:rPr>
      <w:b/>
      <w:sz w:val="32"/>
    </w:rPr>
  </w:style>
  <w:style w:type="paragraph" w:customStyle="1" w:styleId="hang">
    <w:name w:val="hang"/>
    <w:basedOn w:val="a"/>
    <w:rsid w:val="00951888"/>
    <w:pPr>
      <w:tabs>
        <w:tab w:val="left" w:pos="284"/>
        <w:tab w:val="left" w:pos="567"/>
        <w:tab w:val="left" w:pos="851"/>
        <w:tab w:val="left" w:pos="1134"/>
      </w:tabs>
      <w:spacing w:before="60" w:after="60"/>
      <w:ind w:left="567" w:right="567" w:hanging="567"/>
    </w:pPr>
  </w:style>
  <w:style w:type="paragraph" w:customStyle="1" w:styleId="indent">
    <w:name w:val="indent"/>
    <w:basedOn w:val="a"/>
    <w:rsid w:val="00951888"/>
    <w:pPr>
      <w:tabs>
        <w:tab w:val="left" w:pos="284"/>
        <w:tab w:val="left" w:pos="567"/>
      </w:tabs>
      <w:ind w:left="284" w:right="284"/>
    </w:pPr>
  </w:style>
  <w:style w:type="paragraph" w:customStyle="1" w:styleId="INDENT0">
    <w:name w:val="INDENT"/>
    <w:basedOn w:val="a"/>
    <w:rsid w:val="00951888"/>
    <w:pPr>
      <w:ind w:left="840" w:right="840"/>
    </w:pPr>
  </w:style>
  <w:style w:type="paragraph" w:customStyle="1" w:styleId="indent2">
    <w:name w:val="indent2"/>
    <w:basedOn w:val="a"/>
    <w:rsid w:val="00951888"/>
    <w:pPr>
      <w:tabs>
        <w:tab w:val="left" w:pos="284"/>
        <w:tab w:val="left" w:pos="567"/>
        <w:tab w:val="decimal" w:pos="851"/>
        <w:tab w:val="decimal" w:pos="1418"/>
        <w:tab w:val="decimal" w:pos="1985"/>
        <w:tab w:val="decimal" w:pos="3119"/>
      </w:tabs>
      <w:ind w:left="567" w:right="567"/>
    </w:pPr>
  </w:style>
  <w:style w:type="paragraph" w:styleId="a8">
    <w:name w:val="Normal Indent"/>
    <w:basedOn w:val="a"/>
    <w:semiHidden/>
    <w:rsid w:val="00951888"/>
    <w:pPr>
      <w:ind w:left="720" w:right="720"/>
    </w:pPr>
  </w:style>
  <w:style w:type="paragraph" w:customStyle="1" w:styleId="note">
    <w:name w:val="note"/>
    <w:basedOn w:val="a"/>
    <w:rsid w:val="00951888"/>
    <w:pPr>
      <w:pBdr>
        <w:top w:val="single" w:sz="6" w:space="1" w:color="auto"/>
        <w:left w:val="single" w:sz="6" w:space="1" w:color="auto"/>
        <w:bottom w:val="single" w:sz="6" w:space="1" w:color="auto"/>
        <w:right w:val="single" w:sz="6" w:space="1" w:color="auto"/>
      </w:pBdr>
      <w:ind w:left="283" w:right="283" w:hanging="283"/>
      <w:jc w:val="center"/>
    </w:pPr>
    <w:rPr>
      <w:sz w:val="24"/>
      <w:szCs w:val="24"/>
    </w:rPr>
  </w:style>
  <w:style w:type="paragraph" w:customStyle="1" w:styleId="style4">
    <w:name w:val="style4"/>
    <w:basedOn w:val="Style1"/>
    <w:rsid w:val="00951888"/>
    <w:pPr>
      <w:ind w:left="3403" w:right="3403"/>
    </w:pPr>
  </w:style>
  <w:style w:type="paragraph" w:customStyle="1" w:styleId="style5">
    <w:name w:val="style5"/>
    <w:basedOn w:val="style4"/>
    <w:rsid w:val="00951888"/>
    <w:pPr>
      <w:ind w:left="4253" w:right="4253"/>
    </w:pPr>
  </w:style>
  <w:style w:type="paragraph" w:customStyle="1" w:styleId="text-1">
    <w:name w:val="text-1"/>
    <w:basedOn w:val="Style1"/>
    <w:rsid w:val="00951888"/>
    <w:pPr>
      <w:ind w:left="851" w:right="0" w:firstLine="0"/>
    </w:pPr>
  </w:style>
  <w:style w:type="paragraph" w:customStyle="1" w:styleId="text-2">
    <w:name w:val="text-2"/>
    <w:basedOn w:val="text-1"/>
    <w:rsid w:val="00951888"/>
    <w:pPr>
      <w:ind w:left="1702" w:right="1702" w:hanging="851"/>
    </w:pPr>
  </w:style>
  <w:style w:type="paragraph" w:customStyle="1" w:styleId="text-5">
    <w:name w:val="text-5"/>
    <w:basedOn w:val="text-2"/>
    <w:rsid w:val="00951888"/>
    <w:pPr>
      <w:ind w:left="1418" w:right="1418" w:firstLine="0"/>
    </w:pPr>
  </w:style>
  <w:style w:type="paragraph" w:customStyle="1" w:styleId="20">
    <w:name w:val="סגנון2"/>
    <w:basedOn w:val="style4"/>
    <w:rsid w:val="00951888"/>
    <w:pPr>
      <w:ind w:left="3970" w:right="3970"/>
    </w:pPr>
  </w:style>
  <w:style w:type="paragraph" w:customStyle="1" w:styleId="30">
    <w:name w:val="סגנון3"/>
    <w:basedOn w:val="3"/>
    <w:next w:val="4"/>
    <w:rsid w:val="00951888"/>
    <w:pPr>
      <w:outlineLvl w:val="9"/>
    </w:pPr>
  </w:style>
  <w:style w:type="paragraph" w:customStyle="1" w:styleId="40">
    <w:name w:val="סגנון4"/>
    <w:basedOn w:val="4"/>
    <w:rsid w:val="00951888"/>
    <w:pPr>
      <w:ind w:left="1702" w:right="1702" w:hanging="851"/>
      <w:outlineLvl w:val="9"/>
    </w:pPr>
    <w:rPr>
      <w:b/>
      <w:i/>
    </w:rPr>
  </w:style>
  <w:style w:type="paragraph" w:customStyle="1" w:styleId="5">
    <w:name w:val="סגנון5"/>
    <w:basedOn w:val="40"/>
    <w:rsid w:val="00951888"/>
    <w:pPr>
      <w:keepNext w:val="0"/>
      <w:ind w:left="1134" w:right="1134" w:hanging="1134"/>
    </w:pPr>
    <w:rPr>
      <w:b w:val="0"/>
      <w:i w:val="0"/>
    </w:rPr>
  </w:style>
  <w:style w:type="paragraph" w:styleId="a9">
    <w:name w:val="Document Map"/>
    <w:basedOn w:val="a"/>
    <w:semiHidden/>
    <w:rsid w:val="00951888"/>
    <w:pPr>
      <w:shd w:val="clear" w:color="auto" w:fill="000080"/>
    </w:pPr>
    <w:rPr>
      <w:rFonts w:ascii="Tahoma" w:hAnsi="Tahoma" w:cs="Tahoma"/>
    </w:rPr>
  </w:style>
  <w:style w:type="character" w:styleId="aa">
    <w:name w:val="annotation reference"/>
    <w:uiPriority w:val="99"/>
    <w:semiHidden/>
    <w:unhideWhenUsed/>
    <w:rsid w:val="009D0ABA"/>
    <w:rPr>
      <w:sz w:val="16"/>
      <w:szCs w:val="16"/>
    </w:rPr>
  </w:style>
  <w:style w:type="paragraph" w:styleId="ab">
    <w:name w:val="annotation text"/>
    <w:basedOn w:val="a"/>
    <w:link w:val="ac"/>
    <w:uiPriority w:val="99"/>
    <w:semiHidden/>
    <w:unhideWhenUsed/>
    <w:rsid w:val="009D0ABA"/>
    <w:rPr>
      <w:rFonts w:cs="Times New Roman"/>
    </w:rPr>
  </w:style>
  <w:style w:type="character" w:customStyle="1" w:styleId="ac">
    <w:name w:val="טקסט הערה תו"/>
    <w:link w:val="ab"/>
    <w:uiPriority w:val="99"/>
    <w:semiHidden/>
    <w:rsid w:val="009D0ABA"/>
    <w:rPr>
      <w:lang w:eastAsia="he-IL"/>
    </w:rPr>
  </w:style>
  <w:style w:type="paragraph" w:styleId="ad">
    <w:name w:val="annotation subject"/>
    <w:basedOn w:val="ab"/>
    <w:next w:val="ab"/>
    <w:link w:val="ae"/>
    <w:uiPriority w:val="99"/>
    <w:semiHidden/>
    <w:unhideWhenUsed/>
    <w:rsid w:val="009D0ABA"/>
    <w:rPr>
      <w:b/>
      <w:bCs/>
    </w:rPr>
  </w:style>
  <w:style w:type="character" w:customStyle="1" w:styleId="ae">
    <w:name w:val="נושא הערה תו"/>
    <w:link w:val="ad"/>
    <w:uiPriority w:val="99"/>
    <w:semiHidden/>
    <w:rsid w:val="009D0ABA"/>
    <w:rPr>
      <w:b/>
      <w:bCs/>
      <w:lang w:eastAsia="he-IL"/>
    </w:rPr>
  </w:style>
  <w:style w:type="paragraph" w:styleId="af">
    <w:name w:val="Balloon Text"/>
    <w:basedOn w:val="a"/>
    <w:link w:val="af0"/>
    <w:uiPriority w:val="99"/>
    <w:semiHidden/>
    <w:unhideWhenUsed/>
    <w:rsid w:val="009D0ABA"/>
    <w:rPr>
      <w:rFonts w:ascii="Tahoma" w:hAnsi="Tahoma" w:cs="Times New Roman"/>
      <w:sz w:val="18"/>
      <w:szCs w:val="18"/>
    </w:rPr>
  </w:style>
  <w:style w:type="character" w:customStyle="1" w:styleId="af0">
    <w:name w:val="טקסט בלונים תו"/>
    <w:link w:val="af"/>
    <w:uiPriority w:val="99"/>
    <w:semiHidden/>
    <w:rsid w:val="009D0ABA"/>
    <w:rPr>
      <w:rFonts w:ascii="Tahoma" w:hAnsi="Tahoma" w:cs="Tahoma"/>
      <w:sz w:val="18"/>
      <w:szCs w:val="18"/>
      <w:lang w:eastAsia="he-IL"/>
    </w:rPr>
  </w:style>
  <w:style w:type="paragraph" w:styleId="HTML">
    <w:name w:val="HTML Preformatted"/>
    <w:basedOn w:val="a"/>
    <w:link w:val="HTML0"/>
    <w:uiPriority w:val="99"/>
    <w:unhideWhenUsed/>
    <w:rsid w:val="00AB38C1"/>
    <w:rPr>
      <w:rFonts w:ascii="Courier New" w:hAnsi="Courier New" w:cs="Times New Roman"/>
    </w:rPr>
  </w:style>
  <w:style w:type="character" w:customStyle="1" w:styleId="HTML0">
    <w:name w:val="HTML מעוצב מראש תו"/>
    <w:link w:val="HTML"/>
    <w:uiPriority w:val="99"/>
    <w:rsid w:val="00AB38C1"/>
    <w:rPr>
      <w:rFonts w:ascii="Courier New" w:hAnsi="Courier New" w:cs="Courier New"/>
      <w:lang w:eastAsia="he-IL"/>
    </w:rPr>
  </w:style>
  <w:style w:type="character" w:customStyle="1" w:styleId="a7">
    <w:name w:val="כותרת עליונה תו"/>
    <w:link w:val="a6"/>
    <w:uiPriority w:val="99"/>
    <w:rsid w:val="006B55BA"/>
    <w:rPr>
      <w:lang w:eastAsia="he-IL"/>
    </w:rPr>
  </w:style>
  <w:style w:type="character" w:customStyle="1" w:styleId="a4">
    <w:name w:val="כותרת תחתונה תו"/>
    <w:link w:val="a3"/>
    <w:uiPriority w:val="99"/>
    <w:rsid w:val="006B55BA"/>
    <w:rPr>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7457466">
      <w:bodyDiv w:val="1"/>
      <w:marLeft w:val="0"/>
      <w:marRight w:val="0"/>
      <w:marTop w:val="0"/>
      <w:marBottom w:val="0"/>
      <w:divBdr>
        <w:top w:val="none" w:sz="0" w:space="0" w:color="auto"/>
        <w:left w:val="none" w:sz="0" w:space="0" w:color="auto"/>
        <w:bottom w:val="none" w:sz="0" w:space="0" w:color="auto"/>
        <w:right w:val="none" w:sz="0" w:space="0" w:color="auto"/>
      </w:divBdr>
    </w:div>
    <w:div w:id="572006888">
      <w:bodyDiv w:val="1"/>
      <w:marLeft w:val="0"/>
      <w:marRight w:val="0"/>
      <w:marTop w:val="0"/>
      <w:marBottom w:val="0"/>
      <w:divBdr>
        <w:top w:val="none" w:sz="0" w:space="0" w:color="auto"/>
        <w:left w:val="none" w:sz="0" w:space="0" w:color="auto"/>
        <w:bottom w:val="none" w:sz="0" w:space="0" w:color="auto"/>
        <w:right w:val="none" w:sz="0" w:space="0" w:color="auto"/>
      </w:divBdr>
    </w:div>
    <w:div w:id="705376634">
      <w:bodyDiv w:val="1"/>
      <w:marLeft w:val="0"/>
      <w:marRight w:val="0"/>
      <w:marTop w:val="0"/>
      <w:marBottom w:val="0"/>
      <w:divBdr>
        <w:top w:val="none" w:sz="0" w:space="0" w:color="auto"/>
        <w:left w:val="none" w:sz="0" w:space="0" w:color="auto"/>
        <w:bottom w:val="none" w:sz="0" w:space="0" w:color="auto"/>
        <w:right w:val="none" w:sz="0" w:space="0" w:color="auto"/>
      </w:divBdr>
    </w:div>
    <w:div w:id="829559861">
      <w:bodyDiv w:val="1"/>
      <w:marLeft w:val="0"/>
      <w:marRight w:val="0"/>
      <w:marTop w:val="0"/>
      <w:marBottom w:val="0"/>
      <w:divBdr>
        <w:top w:val="none" w:sz="0" w:space="0" w:color="auto"/>
        <w:left w:val="none" w:sz="0" w:space="0" w:color="auto"/>
        <w:bottom w:val="none" w:sz="0" w:space="0" w:color="auto"/>
        <w:right w:val="none" w:sz="0" w:space="0" w:color="auto"/>
      </w:divBdr>
    </w:div>
    <w:div w:id="1235311993">
      <w:bodyDiv w:val="1"/>
      <w:marLeft w:val="0"/>
      <w:marRight w:val="0"/>
      <w:marTop w:val="0"/>
      <w:marBottom w:val="0"/>
      <w:divBdr>
        <w:top w:val="none" w:sz="0" w:space="0" w:color="auto"/>
        <w:left w:val="none" w:sz="0" w:space="0" w:color="auto"/>
        <w:bottom w:val="none" w:sz="0" w:space="0" w:color="auto"/>
        <w:right w:val="none" w:sz="0" w:space="0" w:color="auto"/>
      </w:divBdr>
    </w:div>
    <w:div w:id="18917644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MSOffice\Templates\a1c.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F2BCA2-FF54-4BC9-A5C0-84A6C9A21B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a1c</Template>
  <TotalTime>11</TotalTime>
  <Pages>8</Pages>
  <Words>1477</Words>
  <Characters>7388</Characters>
  <Application>Microsoft Office Word</Application>
  <DocSecurity>0</DocSecurity>
  <Lines>61</Lines>
  <Paragraphs>17</Paragraphs>
  <ScaleCrop>false</ScaleCrop>
  <HeadingPairs>
    <vt:vector size="2" baseType="variant">
      <vt:variant>
        <vt:lpstr>שם</vt:lpstr>
      </vt:variant>
      <vt:variant>
        <vt:i4>1</vt:i4>
      </vt:variant>
    </vt:vector>
  </HeadingPairs>
  <TitlesOfParts>
    <vt:vector size="1" baseType="lpstr">
      <vt:lpstr>SECTION 6 - SUB-SECTION F</vt:lpstr>
    </vt:vector>
  </TitlesOfParts>
  <Company/>
  <LinksUpToDate>false</LinksUpToDate>
  <CharactersWithSpaces>8848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SECTION 6 - SUB-SECTION F</dc:title>
  <dc:creator>Oren_H</dc:creator>
  <cp:lastModifiedBy>Itzik Asban</cp:lastModifiedBy>
  <cp:revision>8</cp:revision>
  <cp:lastPrinted>2014-07-14T06:21:00Z</cp:lastPrinted>
  <dcterms:created xsi:type="dcterms:W3CDTF">2018-09-01T11:29:00Z</dcterms:created>
  <dcterms:modified xsi:type="dcterms:W3CDTF">2019-07-21T12:13:00Z</dcterms:modified>
</cp:coreProperties>
</file>